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4" w:type="dxa"/>
        <w:tblInd w:w="-743" w:type="dxa"/>
        <w:tblLook w:val="0000"/>
      </w:tblPr>
      <w:tblGrid>
        <w:gridCol w:w="4811"/>
        <w:gridCol w:w="4703"/>
      </w:tblGrid>
      <w:tr w:rsidR="002F12E9" w:rsidTr="00032907">
        <w:tc>
          <w:tcPr>
            <w:tcW w:w="4811" w:type="dxa"/>
          </w:tcPr>
          <w:p w:rsidR="00032907" w:rsidRDefault="00092797" w:rsidP="00032907">
            <w:pPr>
              <w:ind w:left="720" w:right="-99"/>
              <w:jc w:val="both"/>
              <w:rPr>
                <w:rFonts w:ascii="Tahoma" w:hAnsi="Tahoma" w:cs="Tahoma"/>
                <w:b/>
                <w:sz w:val="22"/>
                <w:szCs w:val="22"/>
                <w:lang w:val="en-US"/>
              </w:rPr>
            </w:pPr>
            <w:r>
              <w:rPr>
                <w:rFonts w:ascii="Tahoma" w:hAnsi="Tahoma" w:cs="Tahoma"/>
                <w:b/>
                <w:noProof/>
                <w:sz w:val="22"/>
                <w:szCs w:val="22"/>
              </w:rPr>
              <w:drawing>
                <wp:inline distT="0" distB="0" distL="0" distR="0">
                  <wp:extent cx="436245" cy="403860"/>
                  <wp:effectExtent l="1905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36245" cy="403860"/>
                          </a:xfrm>
                          <a:prstGeom prst="rect">
                            <a:avLst/>
                          </a:prstGeom>
                          <a:noFill/>
                          <a:ln w="9525">
                            <a:noFill/>
                            <a:miter lim="800000"/>
                            <a:headEnd/>
                            <a:tailEnd/>
                          </a:ln>
                        </pic:spPr>
                      </pic:pic>
                    </a:graphicData>
                  </a:graphic>
                </wp:inline>
              </w:drawing>
            </w:r>
          </w:p>
          <w:p w:rsidR="002F12E9" w:rsidRPr="00B07C89" w:rsidRDefault="002F12E9" w:rsidP="00032907">
            <w:pPr>
              <w:ind w:right="-99"/>
              <w:jc w:val="both"/>
              <w:rPr>
                <w:rFonts w:ascii="Tahoma" w:hAnsi="Tahoma" w:cs="Tahoma"/>
                <w:b/>
                <w:sz w:val="22"/>
                <w:szCs w:val="22"/>
              </w:rPr>
            </w:pPr>
            <w:r w:rsidRPr="00B07C89">
              <w:rPr>
                <w:rFonts w:ascii="Tahoma" w:hAnsi="Tahoma" w:cs="Tahoma"/>
                <w:b/>
                <w:sz w:val="22"/>
                <w:szCs w:val="22"/>
              </w:rPr>
              <w:t>ΕΛΛΗΝΙΚΗ ΔΗΜΟΚΡΑΤΙΑ</w:t>
            </w:r>
          </w:p>
          <w:p w:rsidR="002F12E9" w:rsidRPr="00B07C89" w:rsidRDefault="00523126" w:rsidP="005B3A25">
            <w:pPr>
              <w:ind w:left="-426" w:right="-99"/>
              <w:jc w:val="both"/>
              <w:rPr>
                <w:rFonts w:ascii="Tahoma" w:hAnsi="Tahoma" w:cs="Tahoma"/>
                <w:b/>
                <w:sz w:val="22"/>
                <w:szCs w:val="22"/>
              </w:rPr>
            </w:pPr>
            <w:r w:rsidRPr="0018461E">
              <w:rPr>
                <w:rFonts w:ascii="Tahoma" w:hAnsi="Tahoma" w:cs="Tahoma"/>
                <w:b/>
                <w:sz w:val="22"/>
                <w:szCs w:val="22"/>
              </w:rPr>
              <w:t xml:space="preserve">    </w:t>
            </w:r>
            <w:r w:rsidR="00032907" w:rsidRPr="005205B2">
              <w:rPr>
                <w:rFonts w:ascii="Tahoma" w:hAnsi="Tahoma" w:cs="Tahoma"/>
                <w:b/>
                <w:sz w:val="22"/>
                <w:szCs w:val="22"/>
              </w:rPr>
              <w:t xml:space="preserve">  </w:t>
            </w:r>
            <w:r w:rsidR="002F12E9" w:rsidRPr="00B07C89">
              <w:rPr>
                <w:rFonts w:ascii="Tahoma" w:hAnsi="Tahoma" w:cs="Tahoma"/>
                <w:b/>
                <w:sz w:val="22"/>
                <w:szCs w:val="22"/>
              </w:rPr>
              <w:t>ΠΕΡΙΦΕΡΕΙΑ  ΣΤΕΡΕΑΣ  ΕΛΛΑΔΑΣ</w:t>
            </w:r>
          </w:p>
          <w:p w:rsidR="00367BC9" w:rsidRPr="00B07C89" w:rsidRDefault="00367BC9" w:rsidP="005B3A25">
            <w:pPr>
              <w:jc w:val="both"/>
              <w:rPr>
                <w:rFonts w:ascii="Tahoma" w:hAnsi="Tahoma" w:cs="Tahoma"/>
                <w:b/>
                <w:sz w:val="22"/>
                <w:szCs w:val="22"/>
              </w:rPr>
            </w:pPr>
            <w:r w:rsidRPr="00B07C89">
              <w:rPr>
                <w:rFonts w:ascii="Tahoma" w:hAnsi="Tahoma" w:cs="Tahoma"/>
                <w:b/>
                <w:sz w:val="22"/>
                <w:szCs w:val="22"/>
              </w:rPr>
              <w:t>ΔΗΜΟΣ ΑΜΦΙΚΛΕΙΑΣ-ΕΛΑΤΕΙΑΣ</w:t>
            </w:r>
          </w:p>
          <w:p w:rsidR="002F12E9" w:rsidRPr="00B07C89" w:rsidRDefault="002F12E9" w:rsidP="005B3A25">
            <w:pPr>
              <w:jc w:val="both"/>
              <w:rPr>
                <w:rFonts w:ascii="Tahoma" w:hAnsi="Tahoma" w:cs="Tahoma"/>
                <w:sz w:val="22"/>
                <w:szCs w:val="22"/>
              </w:rPr>
            </w:pPr>
            <w:r w:rsidRPr="00B07C89">
              <w:rPr>
                <w:rFonts w:ascii="Tahoma" w:hAnsi="Tahoma" w:cs="Tahoma"/>
                <w:b/>
                <w:sz w:val="22"/>
                <w:szCs w:val="22"/>
              </w:rPr>
              <w:t>Τ</w:t>
            </w:r>
            <w:r w:rsidR="00367BC9" w:rsidRPr="00B07C89">
              <w:rPr>
                <w:rFonts w:ascii="Tahoma" w:hAnsi="Tahoma" w:cs="Tahoma"/>
                <w:b/>
                <w:sz w:val="22"/>
                <w:szCs w:val="22"/>
              </w:rPr>
              <w:t xml:space="preserve"> Μ Η Μ Α </w:t>
            </w:r>
            <w:r w:rsidRPr="00B07C89">
              <w:rPr>
                <w:rFonts w:ascii="Tahoma" w:hAnsi="Tahoma" w:cs="Tahoma"/>
                <w:b/>
                <w:sz w:val="22"/>
                <w:szCs w:val="22"/>
              </w:rPr>
              <w:t>Τ</w:t>
            </w:r>
            <w:r w:rsidR="00367BC9" w:rsidRPr="00B07C89">
              <w:rPr>
                <w:rFonts w:ascii="Tahoma" w:hAnsi="Tahoma" w:cs="Tahoma"/>
                <w:b/>
                <w:sz w:val="22"/>
                <w:szCs w:val="22"/>
              </w:rPr>
              <w:t>ΕΧΝΙΚΗΣ ΥΠΗΡΕΣΙΑΣ</w:t>
            </w:r>
          </w:p>
        </w:tc>
        <w:tc>
          <w:tcPr>
            <w:tcW w:w="4703" w:type="dxa"/>
          </w:tcPr>
          <w:p w:rsidR="002F12E9" w:rsidRPr="00B07C89" w:rsidRDefault="002F12E9" w:rsidP="005B3A25">
            <w:pPr>
              <w:jc w:val="both"/>
              <w:rPr>
                <w:rFonts w:ascii="Tahoma" w:hAnsi="Tahoma" w:cs="Tahoma"/>
                <w:sz w:val="22"/>
                <w:szCs w:val="22"/>
              </w:rPr>
            </w:pPr>
          </w:p>
          <w:p w:rsidR="002F12E9" w:rsidRPr="00B07C89" w:rsidRDefault="002F12E9" w:rsidP="005B3A25">
            <w:pPr>
              <w:jc w:val="both"/>
              <w:rPr>
                <w:rFonts w:ascii="Tahoma" w:hAnsi="Tahoma" w:cs="Tahoma"/>
                <w:sz w:val="22"/>
                <w:szCs w:val="22"/>
              </w:rPr>
            </w:pPr>
          </w:p>
          <w:p w:rsidR="002F12E9" w:rsidRPr="00B07C89" w:rsidRDefault="002F12E9" w:rsidP="005B3A25">
            <w:pPr>
              <w:jc w:val="both"/>
              <w:rPr>
                <w:rFonts w:ascii="Tahoma" w:hAnsi="Tahoma" w:cs="Tahoma"/>
                <w:sz w:val="22"/>
                <w:szCs w:val="22"/>
              </w:rPr>
            </w:pPr>
            <w:r w:rsidRPr="00B07C89">
              <w:rPr>
                <w:rFonts w:ascii="Tahoma" w:hAnsi="Tahoma" w:cs="Tahoma"/>
                <w:sz w:val="22"/>
                <w:szCs w:val="22"/>
              </w:rPr>
              <w:t>ΔΗΜΟΣ :</w:t>
            </w:r>
            <w:r w:rsidR="00367BC9" w:rsidRPr="00B07C89">
              <w:rPr>
                <w:rFonts w:ascii="Tahoma" w:hAnsi="Tahoma" w:cs="Tahoma"/>
                <w:sz w:val="22"/>
                <w:szCs w:val="22"/>
              </w:rPr>
              <w:t>ΑΜΦΙΚΛΕΙΑΣ-ΕΛΑΤΕΙΑΣ</w:t>
            </w:r>
          </w:p>
          <w:p w:rsidR="002F12E9" w:rsidRPr="00CD14C5" w:rsidRDefault="002F12E9" w:rsidP="005B3A25">
            <w:pPr>
              <w:jc w:val="both"/>
              <w:rPr>
                <w:rFonts w:ascii="Tahoma" w:hAnsi="Tahoma" w:cs="Tahoma"/>
                <w:sz w:val="22"/>
                <w:szCs w:val="22"/>
              </w:rPr>
            </w:pPr>
            <w:r w:rsidRPr="00B07C89">
              <w:rPr>
                <w:rFonts w:ascii="Tahoma" w:hAnsi="Tahoma" w:cs="Tahoma"/>
                <w:sz w:val="22"/>
                <w:szCs w:val="22"/>
              </w:rPr>
              <w:t xml:space="preserve">ΕΡΓΟ : </w:t>
            </w:r>
            <w:r w:rsidR="00B707E5" w:rsidRPr="00B07C89">
              <w:rPr>
                <w:rFonts w:ascii="Tahoma" w:hAnsi="Tahoma" w:cs="Tahoma"/>
                <w:sz w:val="22"/>
                <w:szCs w:val="22"/>
              </w:rPr>
              <w:t>ΠΡΟΜΗΘΕΙΑ ΛΑΜΠΤΗΡΩΝ ,ΥΛΙΚΩΝ ΔΗΜΟΤΙΚΟΥ ΦΩΤΙΣΜΟΥ ΚΑΙ ΦΩΤΙΣΤΙΚΩΝ ΣΩΜΑΤΩΝ</w:t>
            </w:r>
          </w:p>
          <w:p w:rsidR="002F12E9" w:rsidRPr="00B07C89" w:rsidRDefault="002F12E9" w:rsidP="005B3A25">
            <w:pPr>
              <w:jc w:val="both"/>
              <w:rPr>
                <w:rFonts w:ascii="Tahoma" w:hAnsi="Tahoma" w:cs="Tahoma"/>
                <w:sz w:val="22"/>
                <w:szCs w:val="22"/>
              </w:rPr>
            </w:pPr>
            <w:r w:rsidRPr="00B07C89">
              <w:rPr>
                <w:rFonts w:ascii="Tahoma" w:hAnsi="Tahoma" w:cs="Tahoma"/>
                <w:sz w:val="22"/>
                <w:szCs w:val="22"/>
              </w:rPr>
              <w:t>ΠΡΟΫΠΟΛΟΓΙΣΜΟΣ :</w:t>
            </w:r>
            <w:r w:rsidR="00C86CB3">
              <w:rPr>
                <w:rFonts w:ascii="Tahoma" w:hAnsi="Tahoma" w:cs="Tahoma"/>
                <w:sz w:val="22"/>
                <w:szCs w:val="22"/>
              </w:rPr>
              <w:t>70.000</w:t>
            </w:r>
            <w:r w:rsidR="00C86CB3" w:rsidRPr="00CD14C5">
              <w:rPr>
                <w:rFonts w:ascii="Tahoma" w:hAnsi="Tahoma" w:cs="Tahoma"/>
                <w:sz w:val="22"/>
                <w:szCs w:val="22"/>
              </w:rPr>
              <w:t>,00</w:t>
            </w:r>
            <w:r w:rsidRPr="00B07C89">
              <w:rPr>
                <w:rFonts w:ascii="Tahoma" w:hAnsi="Tahoma" w:cs="Tahoma"/>
                <w:sz w:val="22"/>
                <w:szCs w:val="22"/>
              </w:rPr>
              <w:t>€</w:t>
            </w:r>
            <w:r w:rsidR="00CA4525" w:rsidRPr="00B07C89">
              <w:rPr>
                <w:rFonts w:ascii="Tahoma" w:hAnsi="Tahoma" w:cs="Tahoma"/>
                <w:sz w:val="22"/>
                <w:szCs w:val="22"/>
              </w:rPr>
              <w:t xml:space="preserve"> (με ΦΠΑ) </w:t>
            </w:r>
          </w:p>
          <w:p w:rsidR="002F12E9" w:rsidRPr="005205B2" w:rsidRDefault="002F12E9" w:rsidP="00CD14C5">
            <w:pPr>
              <w:jc w:val="both"/>
              <w:rPr>
                <w:rFonts w:ascii="Tahoma" w:hAnsi="Tahoma" w:cs="Tahoma"/>
                <w:sz w:val="22"/>
                <w:szCs w:val="22"/>
              </w:rPr>
            </w:pPr>
            <w:r w:rsidRPr="00B07C89">
              <w:rPr>
                <w:rFonts w:ascii="Tahoma" w:hAnsi="Tahoma" w:cs="Tahoma"/>
                <w:sz w:val="22"/>
                <w:szCs w:val="22"/>
              </w:rPr>
              <w:t>ΑΡ. ΜΕΛ. :</w:t>
            </w:r>
            <w:r w:rsidR="00CD14C5" w:rsidRPr="005205B2">
              <w:rPr>
                <w:rFonts w:ascii="Tahoma" w:hAnsi="Tahoma" w:cs="Tahoma"/>
                <w:sz w:val="22"/>
                <w:szCs w:val="22"/>
              </w:rPr>
              <w:t>1</w:t>
            </w:r>
            <w:r w:rsidR="00582E75">
              <w:rPr>
                <w:rFonts w:ascii="Tahoma" w:hAnsi="Tahoma" w:cs="Tahoma"/>
                <w:sz w:val="22"/>
                <w:szCs w:val="22"/>
              </w:rPr>
              <w:t>/</w:t>
            </w:r>
            <w:r w:rsidR="00950CDA" w:rsidRPr="00B07C89">
              <w:rPr>
                <w:rFonts w:ascii="Tahoma" w:hAnsi="Tahoma" w:cs="Tahoma"/>
                <w:sz w:val="22"/>
                <w:szCs w:val="22"/>
              </w:rPr>
              <w:t>201</w:t>
            </w:r>
            <w:r w:rsidR="00CD14C5" w:rsidRPr="005205B2">
              <w:rPr>
                <w:rFonts w:ascii="Tahoma" w:hAnsi="Tahoma" w:cs="Tahoma"/>
                <w:sz w:val="22"/>
                <w:szCs w:val="22"/>
              </w:rPr>
              <w:t>6</w:t>
            </w:r>
          </w:p>
        </w:tc>
      </w:tr>
      <w:tr w:rsidR="00DB6738" w:rsidTr="00032907">
        <w:tc>
          <w:tcPr>
            <w:tcW w:w="4811" w:type="dxa"/>
          </w:tcPr>
          <w:p w:rsidR="00DB6738" w:rsidRDefault="00DB6738" w:rsidP="005B3A25">
            <w:pPr>
              <w:jc w:val="both"/>
              <w:rPr>
                <w:rFonts w:ascii="Tahoma" w:hAnsi="Tahoma" w:cs="Tahoma"/>
              </w:rPr>
            </w:pPr>
          </w:p>
        </w:tc>
        <w:tc>
          <w:tcPr>
            <w:tcW w:w="4703" w:type="dxa"/>
          </w:tcPr>
          <w:p w:rsidR="00DB6738" w:rsidRDefault="00DB6738" w:rsidP="005B3A25">
            <w:pPr>
              <w:ind w:left="2922"/>
              <w:jc w:val="both"/>
              <w:rPr>
                <w:rFonts w:ascii="Tahoma" w:hAnsi="Tahoma" w:cs="Tahoma"/>
                <w:sz w:val="22"/>
              </w:rPr>
            </w:pPr>
          </w:p>
        </w:tc>
      </w:tr>
    </w:tbl>
    <w:p w:rsidR="00DB6738" w:rsidRDefault="00DB6738" w:rsidP="005B3A25">
      <w:pPr>
        <w:tabs>
          <w:tab w:val="left" w:pos="6555"/>
        </w:tabs>
        <w:ind w:right="-99"/>
        <w:jc w:val="both"/>
        <w:rPr>
          <w:rFonts w:ascii="Tahoma" w:hAnsi="Tahoma" w:cs="Tahoma"/>
          <w:sz w:val="22"/>
        </w:rPr>
      </w:pPr>
      <w:r>
        <w:rPr>
          <w:rFonts w:ascii="Tahoma" w:hAnsi="Tahoma" w:cs="Tahoma"/>
          <w:sz w:val="22"/>
        </w:rPr>
        <w:tab/>
        <w:t xml:space="preserve">      </w:t>
      </w:r>
    </w:p>
    <w:p w:rsidR="00DB6738" w:rsidRDefault="00DB6738" w:rsidP="005B3A25">
      <w:pPr>
        <w:tabs>
          <w:tab w:val="left" w:pos="1134"/>
          <w:tab w:val="left" w:pos="1276"/>
          <w:tab w:val="left" w:pos="5115"/>
          <w:tab w:val="left" w:pos="5835"/>
        </w:tabs>
        <w:ind w:right="-99"/>
        <w:jc w:val="both"/>
        <w:rPr>
          <w:rFonts w:ascii="Tahoma" w:hAnsi="Tahoma" w:cs="Tahoma"/>
          <w:sz w:val="22"/>
        </w:rPr>
      </w:pPr>
      <w:r>
        <w:rPr>
          <w:rFonts w:ascii="Tahoma" w:hAnsi="Tahoma" w:cs="Tahoma"/>
          <w:sz w:val="22"/>
        </w:rPr>
        <w:tab/>
      </w: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tbl>
      <w:tblPr>
        <w:tblW w:w="0" w:type="auto"/>
        <w:tblLayout w:type="fixed"/>
        <w:tblLook w:val="0000"/>
      </w:tblPr>
      <w:tblGrid>
        <w:gridCol w:w="9287"/>
      </w:tblGrid>
      <w:tr w:rsidR="00DB6738">
        <w:tc>
          <w:tcPr>
            <w:tcW w:w="9287" w:type="dxa"/>
          </w:tcPr>
          <w:p w:rsidR="00DB6738" w:rsidRDefault="00DB6738" w:rsidP="005B3A25">
            <w:pPr>
              <w:pBdr>
                <w:top w:val="single" w:sz="12" w:space="1" w:color="auto" w:shadow="1"/>
                <w:left w:val="single" w:sz="12" w:space="1" w:color="auto" w:shadow="1"/>
                <w:bottom w:val="single" w:sz="12" w:space="1" w:color="auto" w:shadow="1"/>
                <w:right w:val="single" w:sz="12" w:space="1" w:color="auto" w:shadow="1"/>
              </w:pBdr>
              <w:shd w:val="pct25" w:color="auto" w:fill="auto"/>
              <w:spacing w:before="60" w:after="60" w:line="360" w:lineRule="auto"/>
              <w:jc w:val="both"/>
              <w:rPr>
                <w:rFonts w:ascii="Tahoma" w:hAnsi="Tahoma" w:cs="Tahoma"/>
                <w:b/>
              </w:rPr>
            </w:pPr>
          </w:p>
          <w:p w:rsidR="00DB6738" w:rsidRPr="008871CB" w:rsidRDefault="00DB6738" w:rsidP="00814418">
            <w:pPr>
              <w:pBdr>
                <w:top w:val="single" w:sz="12" w:space="1" w:color="auto" w:shadow="1"/>
                <w:left w:val="single" w:sz="12" w:space="1" w:color="auto" w:shadow="1"/>
                <w:bottom w:val="single" w:sz="12" w:space="1" w:color="auto" w:shadow="1"/>
                <w:right w:val="single" w:sz="12" w:space="1" w:color="auto" w:shadow="1"/>
              </w:pBdr>
              <w:shd w:val="pct25" w:color="auto" w:fill="auto"/>
              <w:spacing w:before="60" w:after="60" w:line="360" w:lineRule="auto"/>
              <w:jc w:val="center"/>
              <w:rPr>
                <w:rFonts w:ascii="Tahoma" w:hAnsi="Tahoma" w:cs="Tahoma"/>
                <w:b/>
                <w:sz w:val="28"/>
              </w:rPr>
            </w:pPr>
            <w:r>
              <w:rPr>
                <w:rFonts w:ascii="Tahoma" w:hAnsi="Tahoma" w:cs="Tahoma"/>
                <w:b/>
                <w:sz w:val="28"/>
              </w:rPr>
              <w:t xml:space="preserve">ΠΡΟΜΗΘΕΙΑ : </w:t>
            </w:r>
            <w:r w:rsidR="00B707E5" w:rsidRPr="00B707E5">
              <w:rPr>
                <w:rFonts w:ascii="Tahoma" w:hAnsi="Tahoma" w:cs="Tahoma"/>
                <w:b/>
                <w:sz w:val="28"/>
              </w:rPr>
              <w:t>ΠΡΟΜΗΘΕΙΑ ΛΑΜΠΤΗΡΩΝ ,ΥΛΙΚΩΝ ΔΗΜΟΤΙΚΟΥ ΦΩΤΙΣΜΟΥ ΚΑΙ ΦΩΤΙΣΤΙΚΩΝ ΣΩΜΑΤΩΝ</w:t>
            </w:r>
            <w:r w:rsidR="008871CB" w:rsidRPr="008871CB">
              <w:rPr>
                <w:rFonts w:ascii="Tahoma" w:hAnsi="Tahoma" w:cs="Tahoma"/>
                <w:b/>
                <w:sz w:val="28"/>
              </w:rPr>
              <w:t xml:space="preserve"> </w:t>
            </w:r>
          </w:p>
          <w:p w:rsidR="00DB6738" w:rsidRDefault="00367BC9" w:rsidP="00814418">
            <w:pPr>
              <w:pBdr>
                <w:top w:val="single" w:sz="12" w:space="1" w:color="auto" w:shadow="1"/>
                <w:left w:val="single" w:sz="12" w:space="1" w:color="auto" w:shadow="1"/>
                <w:bottom w:val="single" w:sz="12" w:space="1" w:color="auto" w:shadow="1"/>
                <w:right w:val="single" w:sz="12" w:space="1" w:color="auto" w:shadow="1"/>
              </w:pBdr>
              <w:shd w:val="pct25" w:color="auto" w:fill="auto"/>
              <w:spacing w:before="60" w:after="60" w:line="360" w:lineRule="auto"/>
              <w:jc w:val="center"/>
              <w:rPr>
                <w:rFonts w:ascii="Tahoma" w:hAnsi="Tahoma" w:cs="Tahoma"/>
                <w:b/>
              </w:rPr>
            </w:pPr>
            <w:r>
              <w:rPr>
                <w:rFonts w:ascii="Tahoma" w:hAnsi="Tahoma" w:cs="Tahoma"/>
                <w:b/>
              </w:rPr>
              <w:t>ΠΡΟΫΠΟΛΟΓΙΣΜΟΣ</w:t>
            </w:r>
            <w:r w:rsidRPr="00367BC9">
              <w:rPr>
                <w:rFonts w:ascii="Tahoma" w:hAnsi="Tahoma" w:cs="Tahoma"/>
                <w:b/>
              </w:rPr>
              <w:t>:</w:t>
            </w:r>
            <w:r w:rsidR="00950CDA">
              <w:rPr>
                <w:rFonts w:ascii="Arial" w:hAnsi="Arial" w:cs="Arial"/>
              </w:rPr>
              <w:t xml:space="preserve"> </w:t>
            </w:r>
            <w:r w:rsidR="008871CB" w:rsidRPr="005205B2">
              <w:rPr>
                <w:rFonts w:ascii="Tahoma" w:hAnsi="Tahoma" w:cs="Tahoma"/>
                <w:b/>
              </w:rPr>
              <w:t>70.000,00</w:t>
            </w:r>
            <w:r w:rsidR="00950CDA" w:rsidRPr="005205B2">
              <w:rPr>
                <w:rFonts w:ascii="Tahoma" w:hAnsi="Tahoma" w:cs="Tahoma"/>
                <w:b/>
              </w:rPr>
              <w:t xml:space="preserve"> </w:t>
            </w:r>
            <w:r w:rsidR="00DB6738">
              <w:rPr>
                <w:rFonts w:ascii="Tahoma" w:hAnsi="Tahoma" w:cs="Tahoma"/>
                <w:b/>
              </w:rPr>
              <w:t xml:space="preserve">€ (μαζί με ΦΠΑ </w:t>
            </w:r>
            <w:r>
              <w:rPr>
                <w:rFonts w:ascii="Tahoma" w:hAnsi="Tahoma" w:cs="Tahoma"/>
                <w:b/>
              </w:rPr>
              <w:t>23</w:t>
            </w:r>
            <w:r w:rsidR="00DB6738">
              <w:rPr>
                <w:rFonts w:ascii="Tahoma" w:hAnsi="Tahoma" w:cs="Tahoma"/>
                <w:b/>
              </w:rPr>
              <w:t>%)</w:t>
            </w:r>
          </w:p>
        </w:tc>
      </w:tr>
    </w:tbl>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tbl>
      <w:tblPr>
        <w:tblW w:w="0" w:type="auto"/>
        <w:jc w:val="center"/>
        <w:tblLook w:val="0000"/>
      </w:tblPr>
      <w:tblGrid>
        <w:gridCol w:w="4201"/>
        <w:gridCol w:w="4321"/>
      </w:tblGrid>
      <w:tr w:rsidR="00DB6738">
        <w:trPr>
          <w:jc w:val="center"/>
        </w:trPr>
        <w:tc>
          <w:tcPr>
            <w:tcW w:w="4643" w:type="dxa"/>
          </w:tcPr>
          <w:p w:rsidR="00DB6738" w:rsidRDefault="00DB6738" w:rsidP="005B3A25">
            <w:pPr>
              <w:jc w:val="both"/>
              <w:rPr>
                <w:rFonts w:ascii="Tahoma" w:hAnsi="Tahoma" w:cs="Tahoma"/>
                <w:sz w:val="22"/>
              </w:rPr>
            </w:pPr>
          </w:p>
        </w:tc>
        <w:tc>
          <w:tcPr>
            <w:tcW w:w="4643" w:type="dxa"/>
          </w:tcPr>
          <w:p w:rsidR="00DB6738" w:rsidRDefault="00DB6738" w:rsidP="005B3A25">
            <w:pPr>
              <w:tabs>
                <w:tab w:val="center" w:pos="7020"/>
              </w:tabs>
              <w:jc w:val="both"/>
              <w:rPr>
                <w:rFonts w:ascii="Tahoma" w:hAnsi="Tahoma" w:cs="Tahoma"/>
                <w:sz w:val="22"/>
              </w:rPr>
            </w:pPr>
          </w:p>
          <w:p w:rsidR="00DB6738" w:rsidRPr="0071443E" w:rsidRDefault="00367BC9" w:rsidP="005B3A25">
            <w:pPr>
              <w:tabs>
                <w:tab w:val="center" w:pos="7020"/>
              </w:tabs>
              <w:jc w:val="both"/>
              <w:rPr>
                <w:rFonts w:ascii="Tahoma" w:hAnsi="Tahoma" w:cs="Tahoma"/>
                <w:sz w:val="22"/>
              </w:rPr>
            </w:pPr>
            <w:r w:rsidRPr="0071443E">
              <w:rPr>
                <w:rFonts w:ascii="Tahoma" w:hAnsi="Tahoma" w:cs="Tahoma"/>
                <w:sz w:val="22"/>
              </w:rPr>
              <w:t xml:space="preserve">Ελάτεια, </w:t>
            </w:r>
            <w:r w:rsidR="00FB2D44" w:rsidRPr="005205B2">
              <w:rPr>
                <w:rFonts w:ascii="Tahoma" w:hAnsi="Tahoma" w:cs="Tahoma"/>
                <w:sz w:val="22"/>
              </w:rPr>
              <w:t>3</w:t>
            </w:r>
            <w:r w:rsidR="008871CB">
              <w:rPr>
                <w:rFonts w:ascii="Tahoma" w:hAnsi="Tahoma" w:cs="Tahoma"/>
                <w:sz w:val="22"/>
              </w:rPr>
              <w:t>0</w:t>
            </w:r>
            <w:r w:rsidR="00DB21A5" w:rsidRPr="0071443E">
              <w:rPr>
                <w:rFonts w:ascii="Tahoma" w:hAnsi="Tahoma" w:cs="Tahoma"/>
                <w:sz w:val="22"/>
              </w:rPr>
              <w:t>/0</w:t>
            </w:r>
            <w:r w:rsidR="008871CB">
              <w:rPr>
                <w:rFonts w:ascii="Tahoma" w:hAnsi="Tahoma" w:cs="Tahoma"/>
                <w:sz w:val="22"/>
              </w:rPr>
              <w:t>3</w:t>
            </w:r>
            <w:r w:rsidR="00DB21A5" w:rsidRPr="0071443E">
              <w:rPr>
                <w:rFonts w:ascii="Tahoma" w:hAnsi="Tahoma" w:cs="Tahoma"/>
                <w:sz w:val="22"/>
              </w:rPr>
              <w:t>/201</w:t>
            </w:r>
            <w:r w:rsidR="008871CB">
              <w:rPr>
                <w:rFonts w:ascii="Tahoma" w:hAnsi="Tahoma" w:cs="Tahoma"/>
                <w:sz w:val="22"/>
              </w:rPr>
              <w:t>6</w:t>
            </w:r>
          </w:p>
          <w:p w:rsidR="00DB6738" w:rsidRDefault="00DB6738" w:rsidP="005B3A25">
            <w:pPr>
              <w:jc w:val="both"/>
              <w:rPr>
                <w:rFonts w:ascii="Tahoma" w:hAnsi="Tahoma" w:cs="Tahoma"/>
                <w:sz w:val="22"/>
              </w:rPr>
            </w:pPr>
            <w:r>
              <w:rPr>
                <w:rFonts w:ascii="Tahoma" w:hAnsi="Tahoma" w:cs="Tahoma"/>
                <w:sz w:val="22"/>
              </w:rPr>
              <w:t xml:space="preserve">Η </w:t>
            </w:r>
            <w:proofErr w:type="spellStart"/>
            <w:r>
              <w:rPr>
                <w:rFonts w:ascii="Tahoma" w:hAnsi="Tahoma" w:cs="Tahoma"/>
                <w:sz w:val="22"/>
              </w:rPr>
              <w:t>συντάξασα</w:t>
            </w:r>
            <w:proofErr w:type="spellEnd"/>
          </w:p>
          <w:p w:rsidR="00DB6738" w:rsidRDefault="00DB6738" w:rsidP="005B3A25">
            <w:pPr>
              <w:jc w:val="both"/>
              <w:rPr>
                <w:rFonts w:ascii="Tahoma" w:hAnsi="Tahoma" w:cs="Tahoma"/>
                <w:sz w:val="22"/>
              </w:rPr>
            </w:pPr>
          </w:p>
          <w:p w:rsidR="00DB6738" w:rsidRDefault="00DB6738" w:rsidP="005B3A25">
            <w:pPr>
              <w:jc w:val="both"/>
              <w:rPr>
                <w:rFonts w:ascii="Tahoma" w:hAnsi="Tahoma" w:cs="Tahoma"/>
                <w:sz w:val="22"/>
              </w:rPr>
            </w:pPr>
          </w:p>
          <w:p w:rsidR="00DB6738" w:rsidRPr="00635207" w:rsidRDefault="00367BC9" w:rsidP="005B3A25">
            <w:pPr>
              <w:jc w:val="both"/>
              <w:rPr>
                <w:rFonts w:ascii="Tahoma" w:hAnsi="Tahoma" w:cs="Tahoma"/>
                <w:sz w:val="22"/>
              </w:rPr>
            </w:pPr>
            <w:r>
              <w:rPr>
                <w:rFonts w:ascii="Tahoma" w:hAnsi="Tahoma" w:cs="Tahoma"/>
                <w:sz w:val="22"/>
              </w:rPr>
              <w:t xml:space="preserve">ΝΙΚΟΛΑΟΥ </w:t>
            </w:r>
            <w:r w:rsidR="008871CB">
              <w:rPr>
                <w:rFonts w:ascii="Tahoma" w:hAnsi="Tahoma" w:cs="Tahoma"/>
                <w:sz w:val="22"/>
              </w:rPr>
              <w:t>ΑΝΝΑ</w:t>
            </w:r>
          </w:p>
          <w:p w:rsidR="00DB6738" w:rsidRDefault="00367BC9" w:rsidP="005B3A25">
            <w:pPr>
              <w:jc w:val="both"/>
              <w:rPr>
                <w:sz w:val="22"/>
              </w:rPr>
            </w:pPr>
            <w:r>
              <w:rPr>
                <w:rFonts w:ascii="Tahoma" w:hAnsi="Tahoma" w:cs="Tahoma"/>
                <w:sz w:val="22"/>
              </w:rPr>
              <w:t>ΠΟΛΙΤΙΚΟΣ</w:t>
            </w:r>
            <w:r w:rsidR="00DB6738">
              <w:rPr>
                <w:rFonts w:ascii="Tahoma" w:hAnsi="Tahoma" w:cs="Tahoma"/>
                <w:sz w:val="22"/>
              </w:rPr>
              <w:t xml:space="preserve"> ΜΗΧΑΝΙΚΟΣ</w:t>
            </w:r>
            <w:r w:rsidR="008871CB">
              <w:rPr>
                <w:rFonts w:ascii="Tahoma" w:hAnsi="Tahoma" w:cs="Tahoma"/>
                <w:sz w:val="22"/>
              </w:rPr>
              <w:t xml:space="preserve"> Π</w:t>
            </w:r>
            <w:r>
              <w:rPr>
                <w:rFonts w:ascii="Tahoma" w:hAnsi="Tahoma" w:cs="Tahoma"/>
                <w:sz w:val="22"/>
              </w:rPr>
              <w:t>.Ε.</w:t>
            </w:r>
          </w:p>
        </w:tc>
      </w:tr>
    </w:tbl>
    <w:p w:rsidR="00DB6738" w:rsidRDefault="00DB6738" w:rsidP="005B3A25">
      <w:pPr>
        <w:tabs>
          <w:tab w:val="left" w:pos="1134"/>
          <w:tab w:val="left" w:pos="1276"/>
          <w:tab w:val="left" w:pos="5115"/>
          <w:tab w:val="left" w:pos="5835"/>
        </w:tabs>
        <w:ind w:right="-99"/>
        <w:jc w:val="both"/>
        <w:rPr>
          <w:rFonts w:ascii="Tahoma" w:hAnsi="Tahoma" w:cs="Tahoma"/>
          <w:sz w:val="22"/>
        </w:rPr>
      </w:pPr>
    </w:p>
    <w:p w:rsidR="00DB6738" w:rsidRDefault="00DB6738" w:rsidP="005B3A25">
      <w:pPr>
        <w:tabs>
          <w:tab w:val="left" w:pos="1134"/>
          <w:tab w:val="left" w:pos="1276"/>
          <w:tab w:val="left" w:pos="5115"/>
          <w:tab w:val="left" w:pos="5835"/>
        </w:tabs>
        <w:ind w:right="-99"/>
        <w:jc w:val="both"/>
        <w:rPr>
          <w:rFonts w:ascii="Tahoma" w:hAnsi="Tahoma" w:cs="Tahoma"/>
          <w:sz w:val="22"/>
        </w:rPr>
      </w:pPr>
    </w:p>
    <w:p w:rsidR="002804FF" w:rsidRDefault="00DB6738" w:rsidP="005B3A25">
      <w:pPr>
        <w:tabs>
          <w:tab w:val="left" w:pos="1134"/>
          <w:tab w:val="left" w:pos="1276"/>
          <w:tab w:val="left" w:pos="5115"/>
          <w:tab w:val="left" w:pos="5835"/>
        </w:tabs>
        <w:ind w:right="-99"/>
        <w:jc w:val="both"/>
        <w:rPr>
          <w:rFonts w:ascii="Tahoma" w:hAnsi="Tahoma" w:cs="Tahoma"/>
          <w:sz w:val="22"/>
        </w:rPr>
      </w:pPr>
      <w:r>
        <w:rPr>
          <w:rFonts w:ascii="Tahoma" w:hAnsi="Tahoma" w:cs="Tahoma"/>
          <w:sz w:val="22"/>
        </w:rPr>
        <w:br w:type="page"/>
      </w:r>
    </w:p>
    <w:tbl>
      <w:tblPr>
        <w:tblW w:w="9252" w:type="dxa"/>
        <w:tblInd w:w="-318" w:type="dxa"/>
        <w:tblLook w:val="0000"/>
      </w:tblPr>
      <w:tblGrid>
        <w:gridCol w:w="4811"/>
        <w:gridCol w:w="4441"/>
      </w:tblGrid>
      <w:tr w:rsidR="00367BC9" w:rsidRPr="00B07C89" w:rsidTr="00814418">
        <w:trPr>
          <w:trHeight w:val="2428"/>
        </w:trPr>
        <w:tc>
          <w:tcPr>
            <w:tcW w:w="4811" w:type="dxa"/>
          </w:tcPr>
          <w:p w:rsidR="00367BC9" w:rsidRPr="00B07C89" w:rsidRDefault="00092797" w:rsidP="006B362D">
            <w:pPr>
              <w:ind w:right="-99"/>
              <w:jc w:val="both"/>
              <w:rPr>
                <w:rFonts w:ascii="Tahoma" w:hAnsi="Tahoma" w:cs="Tahoma"/>
                <w:b/>
                <w:sz w:val="22"/>
                <w:szCs w:val="22"/>
              </w:rPr>
            </w:pPr>
            <w:r>
              <w:rPr>
                <w:rFonts w:ascii="Tahoma" w:hAnsi="Tahoma" w:cs="Tahoma"/>
                <w:b/>
                <w:noProof/>
                <w:sz w:val="22"/>
                <w:szCs w:val="22"/>
              </w:rPr>
              <w:lastRenderedPageBreak/>
              <w:drawing>
                <wp:anchor distT="0" distB="0" distL="114300" distR="114300" simplePos="0" relativeHeight="251658240" behindDoc="0" locked="0" layoutInCell="1" allowOverlap="1">
                  <wp:simplePos x="0" y="0"/>
                  <wp:positionH relativeFrom="column">
                    <wp:posOffset>-254148</wp:posOffset>
                  </wp:positionH>
                  <wp:positionV relativeFrom="paragraph">
                    <wp:posOffset>2924</wp:posOffset>
                  </wp:positionV>
                  <wp:extent cx="436245" cy="404037"/>
                  <wp:effectExtent l="19050" t="0" r="1905"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36245" cy="404037"/>
                          </a:xfrm>
                          <a:prstGeom prst="rect">
                            <a:avLst/>
                          </a:prstGeom>
                          <a:noFill/>
                          <a:ln w="9525">
                            <a:noFill/>
                            <a:miter lim="800000"/>
                            <a:headEnd/>
                            <a:tailEnd/>
                          </a:ln>
                        </pic:spPr>
                      </pic:pic>
                    </a:graphicData>
                  </a:graphic>
                </wp:anchor>
              </w:drawing>
            </w:r>
            <w:r w:rsidR="00367BC9" w:rsidRPr="00B07C89">
              <w:rPr>
                <w:rFonts w:ascii="Tahoma" w:hAnsi="Tahoma" w:cs="Tahoma"/>
                <w:b/>
                <w:sz w:val="22"/>
                <w:szCs w:val="22"/>
              </w:rPr>
              <w:t>ΕΛΛΗΝΙΚΗ ΔΗΜΟΚΡΑΤΙΑ</w:t>
            </w:r>
          </w:p>
          <w:p w:rsidR="00367BC9" w:rsidRPr="00B07C89" w:rsidRDefault="00367BC9" w:rsidP="00814418">
            <w:pPr>
              <w:ind w:right="-99"/>
              <w:jc w:val="both"/>
              <w:rPr>
                <w:rFonts w:ascii="Tahoma" w:hAnsi="Tahoma" w:cs="Tahoma"/>
                <w:b/>
                <w:sz w:val="22"/>
                <w:szCs w:val="22"/>
              </w:rPr>
            </w:pPr>
            <w:r w:rsidRPr="00B07C89">
              <w:rPr>
                <w:rFonts w:ascii="Tahoma" w:hAnsi="Tahoma" w:cs="Tahoma"/>
                <w:b/>
                <w:sz w:val="22"/>
                <w:szCs w:val="22"/>
              </w:rPr>
              <w:t>ΠΕΡΙΦΕΡΕΙΑ  ΣΤΕΡΕΑΣ  ΕΛΛΑΔΑΣ</w:t>
            </w:r>
          </w:p>
          <w:p w:rsidR="00367BC9" w:rsidRPr="00B07C89" w:rsidRDefault="00367BC9" w:rsidP="00814418">
            <w:pPr>
              <w:jc w:val="both"/>
              <w:rPr>
                <w:rFonts w:ascii="Tahoma" w:hAnsi="Tahoma" w:cs="Tahoma"/>
                <w:b/>
                <w:sz w:val="22"/>
                <w:szCs w:val="22"/>
              </w:rPr>
            </w:pPr>
            <w:r w:rsidRPr="00B07C89">
              <w:rPr>
                <w:rFonts w:ascii="Tahoma" w:hAnsi="Tahoma" w:cs="Tahoma"/>
                <w:b/>
                <w:sz w:val="22"/>
                <w:szCs w:val="22"/>
              </w:rPr>
              <w:t>ΔΗΜΟΣ ΑΜΦΙΚΛΕΙΑΣ-ΕΛΑΤΕΙΑΣ</w:t>
            </w:r>
          </w:p>
          <w:p w:rsidR="00367BC9" w:rsidRPr="00B07C89" w:rsidRDefault="00367BC9" w:rsidP="00814418">
            <w:pPr>
              <w:jc w:val="both"/>
              <w:rPr>
                <w:rFonts w:ascii="Tahoma" w:hAnsi="Tahoma" w:cs="Tahoma"/>
                <w:sz w:val="22"/>
                <w:szCs w:val="22"/>
              </w:rPr>
            </w:pPr>
            <w:r w:rsidRPr="00B07C89">
              <w:rPr>
                <w:rFonts w:ascii="Tahoma" w:hAnsi="Tahoma" w:cs="Tahoma"/>
                <w:b/>
                <w:sz w:val="22"/>
                <w:szCs w:val="22"/>
              </w:rPr>
              <w:t>Τ Μ Η Μ Α ΤΕΧΝΙΚΗΣ ΥΠΗΡΕΣΙΑΣ</w:t>
            </w:r>
          </w:p>
        </w:tc>
        <w:tc>
          <w:tcPr>
            <w:tcW w:w="4441" w:type="dxa"/>
          </w:tcPr>
          <w:p w:rsidR="00367BC9" w:rsidRPr="00B07C89" w:rsidRDefault="00367BC9" w:rsidP="005B3A25">
            <w:pPr>
              <w:jc w:val="both"/>
              <w:rPr>
                <w:rFonts w:ascii="Tahoma" w:hAnsi="Tahoma" w:cs="Tahoma"/>
                <w:sz w:val="22"/>
                <w:szCs w:val="22"/>
              </w:rPr>
            </w:pPr>
          </w:p>
          <w:p w:rsidR="00367BC9" w:rsidRPr="00B07C89" w:rsidRDefault="00367BC9" w:rsidP="005B3A25">
            <w:pPr>
              <w:jc w:val="both"/>
              <w:rPr>
                <w:rFonts w:ascii="Tahoma" w:hAnsi="Tahoma" w:cs="Tahoma"/>
                <w:sz w:val="22"/>
                <w:szCs w:val="22"/>
              </w:rPr>
            </w:pPr>
          </w:p>
          <w:p w:rsidR="00523126" w:rsidRPr="00B07C89" w:rsidRDefault="00523126" w:rsidP="005B3A25">
            <w:pPr>
              <w:jc w:val="both"/>
              <w:rPr>
                <w:rFonts w:ascii="Tahoma" w:hAnsi="Tahoma" w:cs="Tahoma"/>
                <w:sz w:val="22"/>
                <w:szCs w:val="22"/>
              </w:rPr>
            </w:pPr>
            <w:r w:rsidRPr="00B07C89">
              <w:rPr>
                <w:rFonts w:ascii="Tahoma" w:hAnsi="Tahoma" w:cs="Tahoma"/>
                <w:sz w:val="22"/>
                <w:szCs w:val="22"/>
              </w:rPr>
              <w:t>ΔΗΜΟΣ :</w:t>
            </w:r>
            <w:r w:rsidR="00BC5301">
              <w:rPr>
                <w:rFonts w:ascii="Tahoma" w:hAnsi="Tahoma" w:cs="Tahoma"/>
                <w:sz w:val="22"/>
                <w:szCs w:val="22"/>
              </w:rPr>
              <w:t xml:space="preserve"> </w:t>
            </w:r>
            <w:r w:rsidRPr="00B07C89">
              <w:rPr>
                <w:rFonts w:ascii="Tahoma" w:hAnsi="Tahoma" w:cs="Tahoma"/>
                <w:sz w:val="22"/>
                <w:szCs w:val="22"/>
              </w:rPr>
              <w:t>ΑΜΦΙΚΛΕΙΑΣ</w:t>
            </w:r>
            <w:r w:rsidR="00BC5301">
              <w:rPr>
                <w:rFonts w:ascii="Tahoma" w:hAnsi="Tahoma" w:cs="Tahoma"/>
                <w:sz w:val="22"/>
                <w:szCs w:val="22"/>
              </w:rPr>
              <w:t xml:space="preserve"> </w:t>
            </w:r>
            <w:r w:rsidRPr="00B07C89">
              <w:rPr>
                <w:rFonts w:ascii="Tahoma" w:hAnsi="Tahoma" w:cs="Tahoma"/>
                <w:sz w:val="22"/>
                <w:szCs w:val="22"/>
              </w:rPr>
              <w:t>-</w:t>
            </w:r>
            <w:r w:rsidR="00BC5301">
              <w:rPr>
                <w:rFonts w:ascii="Tahoma" w:hAnsi="Tahoma" w:cs="Tahoma"/>
                <w:sz w:val="22"/>
                <w:szCs w:val="22"/>
              </w:rPr>
              <w:t xml:space="preserve"> </w:t>
            </w:r>
            <w:r w:rsidRPr="00B07C89">
              <w:rPr>
                <w:rFonts w:ascii="Tahoma" w:hAnsi="Tahoma" w:cs="Tahoma"/>
                <w:sz w:val="22"/>
                <w:szCs w:val="22"/>
              </w:rPr>
              <w:t>ΕΛΑΤΕΙΑΣ</w:t>
            </w:r>
          </w:p>
          <w:p w:rsidR="009026D1" w:rsidRPr="00CD14C5" w:rsidRDefault="00523126" w:rsidP="009026D1">
            <w:pPr>
              <w:jc w:val="both"/>
              <w:rPr>
                <w:rFonts w:ascii="Tahoma" w:hAnsi="Tahoma" w:cs="Tahoma"/>
                <w:sz w:val="22"/>
                <w:szCs w:val="22"/>
              </w:rPr>
            </w:pPr>
            <w:r w:rsidRPr="00B07C89">
              <w:rPr>
                <w:rFonts w:ascii="Tahoma" w:hAnsi="Tahoma" w:cs="Tahoma"/>
                <w:sz w:val="22"/>
                <w:szCs w:val="22"/>
              </w:rPr>
              <w:t>ΕΡΓΟ : ΠΡΟΜΗΘΕΙΑ ΛΑΜΠΤΗΡΩΝ,</w:t>
            </w:r>
            <w:r w:rsidR="00E330CC">
              <w:rPr>
                <w:rFonts w:ascii="Tahoma" w:hAnsi="Tahoma" w:cs="Tahoma"/>
                <w:sz w:val="22"/>
                <w:szCs w:val="22"/>
              </w:rPr>
              <w:t xml:space="preserve"> </w:t>
            </w:r>
            <w:r w:rsidRPr="00B07C89">
              <w:rPr>
                <w:rFonts w:ascii="Tahoma" w:hAnsi="Tahoma" w:cs="Tahoma"/>
                <w:sz w:val="22"/>
                <w:szCs w:val="22"/>
              </w:rPr>
              <w:t>ΥΛΙΚΩΝ ΔΗΜΟΤΙΚΟΥ ΦΩΤΙΣΜΟΥ ΚΑΙ ΦΩΤΙΣΤΙΚΩΝ ΣΩΜΑΤΩΝ</w:t>
            </w:r>
            <w:r w:rsidR="009026D1" w:rsidRPr="009026D1">
              <w:rPr>
                <w:rFonts w:ascii="Tahoma" w:hAnsi="Tahoma" w:cs="Tahoma"/>
                <w:sz w:val="22"/>
                <w:szCs w:val="22"/>
              </w:rPr>
              <w:t xml:space="preserve"> </w:t>
            </w:r>
          </w:p>
          <w:p w:rsidR="00523126" w:rsidRPr="00B07C89" w:rsidRDefault="00523126" w:rsidP="005B3A25">
            <w:pPr>
              <w:jc w:val="both"/>
              <w:rPr>
                <w:rFonts w:ascii="Tahoma" w:hAnsi="Tahoma" w:cs="Tahoma"/>
                <w:sz w:val="22"/>
                <w:szCs w:val="22"/>
              </w:rPr>
            </w:pPr>
            <w:r w:rsidRPr="00B07C89">
              <w:rPr>
                <w:rFonts w:ascii="Tahoma" w:hAnsi="Tahoma" w:cs="Tahoma"/>
                <w:sz w:val="22"/>
                <w:szCs w:val="22"/>
              </w:rPr>
              <w:t>ΠΡΟΫΠΟΛΟΓΙΣΜΟΣ :</w:t>
            </w:r>
            <w:r w:rsidR="00302429">
              <w:rPr>
                <w:rFonts w:ascii="Tahoma" w:hAnsi="Tahoma" w:cs="Tahoma"/>
                <w:sz w:val="22"/>
                <w:szCs w:val="22"/>
              </w:rPr>
              <w:t>70.000,00</w:t>
            </w:r>
            <w:r w:rsidR="00442A61" w:rsidRPr="00B07C89">
              <w:rPr>
                <w:rFonts w:ascii="Tahoma" w:hAnsi="Tahoma" w:cs="Tahoma"/>
                <w:sz w:val="22"/>
                <w:szCs w:val="22"/>
              </w:rPr>
              <w:t xml:space="preserve"> </w:t>
            </w:r>
            <w:r w:rsidRPr="00B07C89">
              <w:rPr>
                <w:rFonts w:ascii="Tahoma" w:hAnsi="Tahoma" w:cs="Tahoma"/>
                <w:sz w:val="22"/>
                <w:szCs w:val="22"/>
              </w:rPr>
              <w:t xml:space="preserve">€ (με ΦΠΑ) </w:t>
            </w:r>
          </w:p>
          <w:p w:rsidR="00367BC9" w:rsidRPr="00B07C89" w:rsidRDefault="00442A61" w:rsidP="005B3A25">
            <w:pPr>
              <w:jc w:val="both"/>
              <w:rPr>
                <w:rFonts w:ascii="Tahoma" w:hAnsi="Tahoma" w:cs="Tahoma"/>
                <w:sz w:val="22"/>
                <w:szCs w:val="22"/>
              </w:rPr>
            </w:pPr>
            <w:r>
              <w:rPr>
                <w:rFonts w:ascii="Tahoma" w:hAnsi="Tahoma" w:cs="Tahoma"/>
                <w:sz w:val="22"/>
                <w:szCs w:val="22"/>
              </w:rPr>
              <w:t>ΑΡ. ΜΕΛ. :</w:t>
            </w:r>
            <w:r w:rsidR="00302429">
              <w:rPr>
                <w:rFonts w:ascii="Tahoma" w:hAnsi="Tahoma" w:cs="Tahoma"/>
                <w:sz w:val="22"/>
                <w:szCs w:val="22"/>
              </w:rPr>
              <w:t xml:space="preserve"> </w:t>
            </w:r>
            <w:r w:rsidR="009026D1" w:rsidRPr="009026D1">
              <w:rPr>
                <w:rFonts w:ascii="Tahoma" w:hAnsi="Tahoma" w:cs="Tahoma"/>
                <w:sz w:val="22"/>
                <w:szCs w:val="22"/>
              </w:rPr>
              <w:t>1</w:t>
            </w:r>
            <w:r>
              <w:rPr>
                <w:rFonts w:ascii="Tahoma" w:hAnsi="Tahoma" w:cs="Tahoma"/>
                <w:sz w:val="22"/>
                <w:szCs w:val="22"/>
              </w:rPr>
              <w:t>/</w:t>
            </w:r>
            <w:r w:rsidR="00523126" w:rsidRPr="00B07C89">
              <w:rPr>
                <w:rFonts w:ascii="Tahoma" w:hAnsi="Tahoma" w:cs="Tahoma"/>
                <w:sz w:val="22"/>
                <w:szCs w:val="22"/>
              </w:rPr>
              <w:t>201</w:t>
            </w:r>
            <w:r w:rsidR="00302429">
              <w:rPr>
                <w:rFonts w:ascii="Tahoma" w:hAnsi="Tahoma" w:cs="Tahoma"/>
                <w:sz w:val="22"/>
                <w:szCs w:val="22"/>
              </w:rPr>
              <w:t>6</w:t>
            </w:r>
          </w:p>
        </w:tc>
      </w:tr>
    </w:tbl>
    <w:p w:rsidR="00DB6738" w:rsidRDefault="00DB6738" w:rsidP="005B3A25">
      <w:pPr>
        <w:tabs>
          <w:tab w:val="left" w:pos="7290"/>
        </w:tabs>
        <w:jc w:val="both"/>
        <w:rPr>
          <w:rFonts w:ascii="Tahoma" w:hAnsi="Tahoma" w:cs="Tahoma"/>
          <w:sz w:val="22"/>
        </w:rPr>
      </w:pPr>
    </w:p>
    <w:p w:rsidR="00DB6738" w:rsidRDefault="00DB6738" w:rsidP="005B3A25">
      <w:pPr>
        <w:widowControl w:val="0"/>
        <w:jc w:val="center"/>
        <w:rPr>
          <w:rFonts w:ascii="Tahoma" w:hAnsi="Tahoma" w:cs="Tahoma"/>
          <w:b/>
          <w:sz w:val="26"/>
          <w:u w:val="single"/>
        </w:rPr>
      </w:pPr>
      <w:r>
        <w:rPr>
          <w:rFonts w:ascii="Tahoma" w:hAnsi="Tahoma" w:cs="Tahoma"/>
          <w:b/>
          <w:sz w:val="26"/>
          <w:u w:val="single"/>
        </w:rPr>
        <w:t>ΤΕΧΝΙΚΕΣ ΠΡΟΔΙΑΓΡΑΦΕΣ</w:t>
      </w:r>
    </w:p>
    <w:p w:rsidR="00DB6738" w:rsidRDefault="00DB6738" w:rsidP="005B3A25">
      <w:pPr>
        <w:widowControl w:val="0"/>
        <w:jc w:val="both"/>
        <w:rPr>
          <w:rFonts w:ascii="Tahoma" w:hAnsi="Tahoma" w:cs="Tahoma"/>
          <w:b/>
          <w:u w:val="single"/>
        </w:rPr>
      </w:pPr>
    </w:p>
    <w:p w:rsidR="00DB6738" w:rsidRDefault="00DB6738" w:rsidP="005B3A25">
      <w:pPr>
        <w:widowControl w:val="0"/>
        <w:spacing w:line="360" w:lineRule="auto"/>
        <w:jc w:val="both"/>
        <w:rPr>
          <w:rFonts w:ascii="Tahoma" w:hAnsi="Tahoma"/>
          <w:b/>
          <w:sz w:val="22"/>
          <w:u w:val="single"/>
        </w:rPr>
      </w:pPr>
      <w:r>
        <w:rPr>
          <w:rFonts w:ascii="Tahoma" w:hAnsi="Tahoma"/>
          <w:b/>
          <w:sz w:val="22"/>
          <w:u w:val="single"/>
        </w:rPr>
        <w:t>Άρθρο 1</w:t>
      </w:r>
      <w:r>
        <w:rPr>
          <w:rFonts w:ascii="Tahoma" w:hAnsi="Tahoma"/>
          <w:b/>
          <w:sz w:val="22"/>
          <w:u w:val="single"/>
          <w:vertAlign w:val="superscript"/>
        </w:rPr>
        <w:t>ο</w:t>
      </w:r>
      <w:r>
        <w:rPr>
          <w:rFonts w:ascii="Tahoma" w:hAnsi="Tahoma"/>
          <w:b/>
          <w:sz w:val="22"/>
          <w:u w:val="single"/>
        </w:rPr>
        <w:t xml:space="preserve"> : Αντικείμενο προμήθειας</w:t>
      </w:r>
    </w:p>
    <w:p w:rsidR="00092797" w:rsidRDefault="00DB6738" w:rsidP="005B3A25">
      <w:pPr>
        <w:spacing w:line="276" w:lineRule="auto"/>
        <w:jc w:val="both"/>
        <w:rPr>
          <w:rFonts w:ascii="Tahoma" w:hAnsi="Tahoma"/>
          <w:sz w:val="22"/>
        </w:rPr>
      </w:pPr>
      <w:r>
        <w:rPr>
          <w:rFonts w:ascii="Tahoma" w:hAnsi="Tahoma"/>
          <w:sz w:val="22"/>
        </w:rPr>
        <w:tab/>
        <w:t xml:space="preserve">Η παρούσα αφορά την προμήθεια </w:t>
      </w:r>
      <w:r w:rsidR="005132EF">
        <w:rPr>
          <w:rFonts w:ascii="Tahoma" w:hAnsi="Tahoma"/>
          <w:sz w:val="22"/>
        </w:rPr>
        <w:t>φωτιστικών σωμάτων, λαμπτήρων και υλικών Δημοτικού φωτισμού</w:t>
      </w:r>
      <w:r w:rsidR="005205B2" w:rsidRPr="005205B2">
        <w:rPr>
          <w:rFonts w:ascii="Tahoma" w:hAnsi="Tahoma"/>
          <w:sz w:val="22"/>
        </w:rPr>
        <w:t xml:space="preserve"> </w:t>
      </w:r>
      <w:r w:rsidR="005205B2">
        <w:rPr>
          <w:rFonts w:ascii="Tahoma" w:hAnsi="Tahoma"/>
          <w:sz w:val="22"/>
        </w:rPr>
        <w:t xml:space="preserve">και φωτιστικών για τον φωτισμό του κεντρικού δρόμου Κάτω </w:t>
      </w:r>
      <w:proofErr w:type="spellStart"/>
      <w:r w:rsidR="005205B2">
        <w:rPr>
          <w:rFonts w:ascii="Tahoma" w:hAnsi="Tahoma"/>
          <w:sz w:val="22"/>
        </w:rPr>
        <w:t>Τιθορέα</w:t>
      </w:r>
      <w:proofErr w:type="spellEnd"/>
      <w:r w:rsidR="005205B2">
        <w:rPr>
          <w:rFonts w:ascii="Tahoma" w:hAnsi="Tahoma"/>
          <w:sz w:val="22"/>
        </w:rPr>
        <w:t xml:space="preserve"> </w:t>
      </w:r>
      <w:r w:rsidR="0053282F" w:rsidRPr="0053282F">
        <w:rPr>
          <w:rFonts w:ascii="Tahoma" w:hAnsi="Tahoma"/>
          <w:sz w:val="22"/>
        </w:rPr>
        <w:t xml:space="preserve">που θα χρησιμοποιηθούν για την κάλυψη των αναγκών </w:t>
      </w:r>
      <w:r w:rsidR="005132EF">
        <w:rPr>
          <w:rFonts w:ascii="Tahoma" w:hAnsi="Tahoma"/>
          <w:sz w:val="22"/>
        </w:rPr>
        <w:t>ηλεκτροφωτισμού</w:t>
      </w:r>
      <w:r w:rsidR="00095070">
        <w:rPr>
          <w:rFonts w:ascii="Tahoma" w:hAnsi="Tahoma"/>
          <w:sz w:val="22"/>
        </w:rPr>
        <w:t xml:space="preserve"> του Δήμου </w:t>
      </w:r>
      <w:r w:rsidR="00710E0F">
        <w:rPr>
          <w:rFonts w:ascii="Tahoma" w:hAnsi="Tahoma"/>
          <w:sz w:val="22"/>
        </w:rPr>
        <w:t>Αμφίκλειας-Ελάτειας</w:t>
      </w:r>
      <w:r w:rsidR="0053282F" w:rsidRPr="0053282F">
        <w:rPr>
          <w:rFonts w:ascii="Tahoma" w:hAnsi="Tahoma"/>
          <w:sz w:val="22"/>
        </w:rPr>
        <w:t xml:space="preserve">. </w:t>
      </w:r>
    </w:p>
    <w:p w:rsidR="00632CFB" w:rsidRPr="0018461E" w:rsidRDefault="00632CFB" w:rsidP="005B3A25">
      <w:pPr>
        <w:spacing w:line="276" w:lineRule="auto"/>
        <w:jc w:val="both"/>
        <w:rPr>
          <w:rFonts w:ascii="Tahoma" w:hAnsi="Tahoma"/>
          <w:sz w:val="22"/>
        </w:rPr>
      </w:pPr>
    </w:p>
    <w:p w:rsidR="00DB6738" w:rsidRDefault="00DB6738" w:rsidP="005B3A25">
      <w:pPr>
        <w:widowControl w:val="0"/>
        <w:spacing w:line="360" w:lineRule="auto"/>
        <w:jc w:val="both"/>
        <w:rPr>
          <w:rFonts w:ascii="Tahoma" w:hAnsi="Tahoma"/>
          <w:b/>
          <w:sz w:val="22"/>
          <w:u w:val="single"/>
        </w:rPr>
      </w:pPr>
      <w:r>
        <w:rPr>
          <w:rFonts w:ascii="Tahoma" w:hAnsi="Tahoma"/>
          <w:b/>
          <w:sz w:val="22"/>
          <w:u w:val="single"/>
        </w:rPr>
        <w:t>Άρθρο 2</w:t>
      </w:r>
      <w:r>
        <w:rPr>
          <w:rFonts w:ascii="Tahoma" w:hAnsi="Tahoma"/>
          <w:b/>
          <w:sz w:val="22"/>
          <w:u w:val="single"/>
          <w:vertAlign w:val="superscript"/>
        </w:rPr>
        <w:t>ο</w:t>
      </w:r>
      <w:r>
        <w:rPr>
          <w:rFonts w:ascii="Tahoma" w:hAnsi="Tahoma"/>
          <w:b/>
          <w:sz w:val="22"/>
          <w:u w:val="single"/>
        </w:rPr>
        <w:t xml:space="preserve"> : Τεχνικές Προδιαγραφές</w:t>
      </w:r>
    </w:p>
    <w:p w:rsidR="00523126" w:rsidRPr="00523126" w:rsidRDefault="00523126" w:rsidP="005B3A25">
      <w:pPr>
        <w:autoSpaceDE w:val="0"/>
        <w:autoSpaceDN w:val="0"/>
        <w:adjustRightInd w:val="0"/>
        <w:spacing w:line="276" w:lineRule="auto"/>
        <w:ind w:firstLine="720"/>
        <w:jc w:val="both"/>
        <w:rPr>
          <w:rFonts w:ascii="Tahoma" w:hAnsi="Tahoma" w:cs="Tahoma"/>
          <w:sz w:val="22"/>
          <w:szCs w:val="22"/>
        </w:rPr>
      </w:pPr>
      <w:r w:rsidRPr="00523126">
        <w:rPr>
          <w:rFonts w:ascii="Tahoma" w:hAnsi="Tahoma" w:cs="Tahoma"/>
          <w:sz w:val="22"/>
          <w:szCs w:val="22"/>
        </w:rPr>
        <w:t>Τα προς προμήθεια ηλεκτρολογικά είδη και υλικά θα είναι αρίστης ποιότητας και θα πληρούν τις προϋποθέσεις των ισχυόντων διεθνών κανονισμών και τα παρακάτω:</w:t>
      </w:r>
    </w:p>
    <w:p w:rsidR="00523126" w:rsidRPr="00F020D8" w:rsidRDefault="00523126" w:rsidP="005B3A25">
      <w:pPr>
        <w:autoSpaceDE w:val="0"/>
        <w:autoSpaceDN w:val="0"/>
        <w:adjustRightInd w:val="0"/>
        <w:jc w:val="both"/>
        <w:rPr>
          <w:b/>
          <w:bCs/>
        </w:rPr>
      </w:pPr>
    </w:p>
    <w:p w:rsidR="00523126" w:rsidRPr="00F020D8" w:rsidRDefault="00523126" w:rsidP="005B3A25">
      <w:pPr>
        <w:autoSpaceDE w:val="0"/>
        <w:autoSpaceDN w:val="0"/>
        <w:adjustRightInd w:val="0"/>
        <w:jc w:val="both"/>
        <w:rPr>
          <w:b/>
          <w:bCs/>
        </w:rPr>
      </w:pPr>
      <w:r w:rsidRPr="00F020D8">
        <w:rPr>
          <w:b/>
          <w:bCs/>
        </w:rPr>
        <w:t>1. Κανονισμοί</w:t>
      </w:r>
    </w:p>
    <w:p w:rsidR="00523126" w:rsidRPr="00F020D8" w:rsidRDefault="00523126" w:rsidP="005B3A25">
      <w:pPr>
        <w:autoSpaceDE w:val="0"/>
        <w:autoSpaceDN w:val="0"/>
        <w:adjustRightInd w:val="0"/>
        <w:jc w:val="both"/>
      </w:pPr>
    </w:p>
    <w:p w:rsidR="00523126" w:rsidRPr="00523126" w:rsidRDefault="00523126" w:rsidP="005B3A25">
      <w:pPr>
        <w:numPr>
          <w:ilvl w:val="0"/>
          <w:numId w:val="18"/>
        </w:numPr>
        <w:autoSpaceDE w:val="0"/>
        <w:autoSpaceDN w:val="0"/>
        <w:adjustRightInd w:val="0"/>
        <w:spacing w:line="276" w:lineRule="auto"/>
        <w:jc w:val="both"/>
        <w:rPr>
          <w:rFonts w:ascii="Tahoma" w:hAnsi="Tahoma" w:cs="Tahoma"/>
          <w:bCs/>
          <w:sz w:val="22"/>
          <w:szCs w:val="22"/>
        </w:rPr>
      </w:pPr>
      <w:r w:rsidRPr="00523126">
        <w:rPr>
          <w:rFonts w:ascii="Tahoma" w:hAnsi="Tahoma" w:cs="Tahoma"/>
          <w:bCs/>
          <w:sz w:val="22"/>
          <w:szCs w:val="22"/>
        </w:rPr>
        <w:t>Όλα τα είδη θα φέρουν υποχρεωτικά σήμανση CE της Ευρωπαϊκής Ένωσης και θα είναι σύμφωνα με τα αντίστοιχα αυτής</w:t>
      </w:r>
    </w:p>
    <w:p w:rsidR="00523126" w:rsidRPr="00523126" w:rsidRDefault="00523126" w:rsidP="005B3A25">
      <w:pPr>
        <w:numPr>
          <w:ilvl w:val="0"/>
          <w:numId w:val="18"/>
        </w:numPr>
        <w:autoSpaceDE w:val="0"/>
        <w:autoSpaceDN w:val="0"/>
        <w:adjustRightInd w:val="0"/>
        <w:spacing w:line="276" w:lineRule="auto"/>
        <w:jc w:val="both"/>
        <w:rPr>
          <w:rFonts w:ascii="Tahoma" w:hAnsi="Tahoma" w:cs="Tahoma"/>
          <w:bCs/>
          <w:sz w:val="22"/>
          <w:szCs w:val="22"/>
        </w:rPr>
      </w:pPr>
      <w:r w:rsidRPr="00523126">
        <w:rPr>
          <w:rFonts w:ascii="Tahoma" w:hAnsi="Tahoma" w:cs="Tahoma"/>
          <w:bCs/>
          <w:sz w:val="22"/>
          <w:szCs w:val="22"/>
        </w:rPr>
        <w:t>Όλα τα υλικά πρέπει να είναι της καλύτερης ποιότητας από αυτά που κυκλοφορούν στην αγορά, χωρίς βλάβες ή ελαττώματα, σύμφωνα με όσα ορίζονται στις προδιαγραφές, σε ότι αφορά την προέλευση την ποιότητα, τις διαστάσεις, το σχήμα, το χρωματισμό, την τελική επεξεργασία και τέλος την εμφάνισή τους.</w:t>
      </w:r>
    </w:p>
    <w:p w:rsidR="00523126" w:rsidRPr="00523126" w:rsidRDefault="00523126" w:rsidP="005B3A25">
      <w:pPr>
        <w:numPr>
          <w:ilvl w:val="0"/>
          <w:numId w:val="18"/>
        </w:numPr>
        <w:autoSpaceDE w:val="0"/>
        <w:autoSpaceDN w:val="0"/>
        <w:adjustRightInd w:val="0"/>
        <w:spacing w:line="276" w:lineRule="auto"/>
        <w:jc w:val="both"/>
        <w:rPr>
          <w:rFonts w:ascii="Tahoma" w:hAnsi="Tahoma" w:cs="Tahoma"/>
          <w:b/>
          <w:sz w:val="22"/>
          <w:szCs w:val="22"/>
        </w:rPr>
      </w:pPr>
      <w:r w:rsidRPr="00523126">
        <w:rPr>
          <w:rFonts w:ascii="Tahoma" w:hAnsi="Tahoma" w:cs="Tahoma"/>
          <w:sz w:val="22"/>
          <w:szCs w:val="22"/>
        </w:rPr>
        <w:t>Για οτιδήποτε δεν αναφέρεται ρητά στα σχετικά εδάφια, θα πρέπει να είναι σύμφωνο με τις ισχύουσες εθνικές και ευρωπαϊκές προδιαγραφές ασφαλείας.</w:t>
      </w:r>
    </w:p>
    <w:p w:rsidR="00523126" w:rsidRPr="00523126" w:rsidRDefault="00523126" w:rsidP="005B3A25">
      <w:pPr>
        <w:numPr>
          <w:ilvl w:val="0"/>
          <w:numId w:val="20"/>
        </w:numPr>
        <w:autoSpaceDE w:val="0"/>
        <w:autoSpaceDN w:val="0"/>
        <w:adjustRightInd w:val="0"/>
        <w:spacing w:line="276" w:lineRule="auto"/>
        <w:jc w:val="both"/>
        <w:rPr>
          <w:rFonts w:ascii="Tahoma" w:hAnsi="Tahoma" w:cs="Tahoma"/>
          <w:sz w:val="22"/>
          <w:szCs w:val="22"/>
        </w:rPr>
      </w:pPr>
      <w:r w:rsidRPr="00523126">
        <w:rPr>
          <w:rFonts w:ascii="Tahoma" w:hAnsi="Tahoma" w:cs="Tahoma"/>
          <w:sz w:val="22"/>
          <w:szCs w:val="22"/>
        </w:rPr>
        <w:t>Οι αγωγοί και τα καλώδια θα είναι κατασκευασμένα σύμφωνα με τους Ευρωπαϊκούς Κανονισμούς και το πρότυπο CE από αξιόπιστο και πιστοποιημένο κατασκευαστή. Σε ότι αφορά τα καλώδια θα παραδίδονται σε ακέραιες κουλούρες ή ήμισυ κουλούρων και σε ότι αφορά τα υπόλοιπα πλήρη τεμάχια. Όλα τα ανωτέρω δεν θα πρέπει να φέρουν κακώσεις, εκδορές, τσακίσεις, κλπ.</w:t>
      </w:r>
    </w:p>
    <w:p w:rsidR="00523126" w:rsidRPr="00523126" w:rsidRDefault="00523126" w:rsidP="005B3A25">
      <w:pPr>
        <w:numPr>
          <w:ilvl w:val="0"/>
          <w:numId w:val="19"/>
        </w:numPr>
        <w:autoSpaceDE w:val="0"/>
        <w:autoSpaceDN w:val="0"/>
        <w:adjustRightInd w:val="0"/>
        <w:spacing w:line="276" w:lineRule="auto"/>
        <w:jc w:val="both"/>
        <w:rPr>
          <w:rFonts w:ascii="Tahoma" w:hAnsi="Tahoma" w:cs="Tahoma"/>
          <w:sz w:val="22"/>
          <w:szCs w:val="22"/>
        </w:rPr>
      </w:pPr>
      <w:r w:rsidRPr="00523126">
        <w:rPr>
          <w:rFonts w:ascii="Tahoma" w:hAnsi="Tahoma" w:cs="Tahoma"/>
          <w:sz w:val="22"/>
          <w:szCs w:val="22"/>
        </w:rPr>
        <w:t>Όλοι οι σωλήνες θα είναι κατασκευασμένοι σύμφωνα με τους Ευρωπαϊκούς Κανονισμούς και το πρότυπο CE από αξιόπιστο και πιστοποιημένο κατασκευαστή. Σε ότι αφορά τους σωλήνες θα παραδίδονται ακέραιες κουλούρες ή ήμισυ κουλούρων και σε ότι αφορά τα υπόλοιπα ακέραια πλήρη τεμάχια. Όλα τα ανωτέρω δεν θα πρέπει να φέρουν κακώσεις, εκδορές, τσακίσεις, κλπ.</w:t>
      </w:r>
    </w:p>
    <w:p w:rsidR="00523126" w:rsidRPr="00523126" w:rsidRDefault="00523126" w:rsidP="005B3A25">
      <w:pPr>
        <w:numPr>
          <w:ilvl w:val="0"/>
          <w:numId w:val="18"/>
        </w:numPr>
        <w:autoSpaceDE w:val="0"/>
        <w:autoSpaceDN w:val="0"/>
        <w:adjustRightInd w:val="0"/>
        <w:spacing w:line="276" w:lineRule="auto"/>
        <w:jc w:val="both"/>
        <w:rPr>
          <w:rFonts w:ascii="Tahoma" w:hAnsi="Tahoma" w:cs="Tahoma"/>
          <w:sz w:val="22"/>
          <w:szCs w:val="22"/>
        </w:rPr>
      </w:pPr>
      <w:r w:rsidRPr="00523126">
        <w:rPr>
          <w:rFonts w:ascii="Tahoma" w:hAnsi="Tahoma" w:cs="Tahoma"/>
          <w:sz w:val="22"/>
          <w:szCs w:val="22"/>
        </w:rPr>
        <w:t xml:space="preserve">Οι διακόπτες και οι ρευματοδότες θα είναι κατασκευασμένοι σύμφωνα με τους Ευρωπαϊκούς Κανονισμούς και το πρότυπο CE από αξιόπιστο και πιστοποιημένο </w:t>
      </w:r>
      <w:r w:rsidRPr="00523126">
        <w:rPr>
          <w:rFonts w:ascii="Tahoma" w:hAnsi="Tahoma" w:cs="Tahoma"/>
          <w:sz w:val="22"/>
          <w:szCs w:val="22"/>
        </w:rPr>
        <w:lastRenderedPageBreak/>
        <w:t xml:space="preserve">κατασκευαστή. Θα παραδίδονται ακέραια τεμάχια, πλήρη, συνοδευόμενα από όλα τα απαραίτητα </w:t>
      </w:r>
      <w:proofErr w:type="spellStart"/>
      <w:r w:rsidRPr="00523126">
        <w:rPr>
          <w:rFonts w:ascii="Tahoma" w:hAnsi="Tahoma" w:cs="Tahoma"/>
          <w:sz w:val="22"/>
          <w:szCs w:val="22"/>
        </w:rPr>
        <w:t>μικροϋλικά</w:t>
      </w:r>
      <w:proofErr w:type="spellEnd"/>
      <w:r w:rsidRPr="00523126">
        <w:rPr>
          <w:rFonts w:ascii="Tahoma" w:hAnsi="Tahoma" w:cs="Tahoma"/>
          <w:sz w:val="22"/>
          <w:szCs w:val="22"/>
        </w:rPr>
        <w:t xml:space="preserve"> στηρίξεως, ως επί τω πλείστον χρώματος λευκού εκτός κι αν ρητά αναγράφεται διαφορετικό χρώμα στο έντυπο παραγγελίας της Υπηρεσίας.</w:t>
      </w:r>
    </w:p>
    <w:p w:rsidR="00523126" w:rsidRPr="00523126" w:rsidRDefault="00523126" w:rsidP="005B3A25">
      <w:pPr>
        <w:numPr>
          <w:ilvl w:val="0"/>
          <w:numId w:val="18"/>
        </w:numPr>
        <w:autoSpaceDE w:val="0"/>
        <w:autoSpaceDN w:val="0"/>
        <w:adjustRightInd w:val="0"/>
        <w:spacing w:line="276" w:lineRule="auto"/>
        <w:jc w:val="both"/>
        <w:rPr>
          <w:rFonts w:ascii="Tahoma" w:hAnsi="Tahoma" w:cs="Tahoma"/>
          <w:sz w:val="22"/>
          <w:szCs w:val="22"/>
        </w:rPr>
      </w:pPr>
      <w:r w:rsidRPr="00523126">
        <w:rPr>
          <w:rFonts w:ascii="Tahoma" w:hAnsi="Tahoma" w:cs="Tahoma"/>
          <w:sz w:val="22"/>
          <w:szCs w:val="22"/>
        </w:rPr>
        <w:t>Οι λαμπτήρες θα είναι κατασκευασμένοι σύμφωνα με τους Ευρωπαϊκούς Κανονισμούς και το πρότυπο CE από αξιόπιστο και πιστοποιημένο κατασκευαστή.</w:t>
      </w:r>
    </w:p>
    <w:p w:rsidR="00523126" w:rsidRPr="00F020D8" w:rsidRDefault="00523126" w:rsidP="005B3A25">
      <w:pPr>
        <w:autoSpaceDE w:val="0"/>
        <w:autoSpaceDN w:val="0"/>
        <w:adjustRightInd w:val="0"/>
        <w:jc w:val="both"/>
      </w:pPr>
    </w:p>
    <w:p w:rsidR="00523126" w:rsidRPr="00523126" w:rsidRDefault="00523126" w:rsidP="005B3A25">
      <w:pPr>
        <w:pStyle w:val="a5"/>
        <w:tabs>
          <w:tab w:val="clear" w:pos="4153"/>
          <w:tab w:val="clear" w:pos="8306"/>
        </w:tabs>
        <w:ind w:firstLine="720"/>
        <w:rPr>
          <w:rFonts w:ascii="Tahoma" w:hAnsi="Tahoma" w:cs="Tahoma"/>
          <w:sz w:val="22"/>
          <w:szCs w:val="22"/>
        </w:rPr>
      </w:pPr>
      <w:r w:rsidRPr="00523126">
        <w:rPr>
          <w:rFonts w:ascii="Tahoma" w:hAnsi="Tahoma" w:cs="Tahoma"/>
          <w:sz w:val="22"/>
          <w:szCs w:val="22"/>
        </w:rPr>
        <w:t>Οι Τεχνικές Προδιαγραφές καλύπτουν εκείνα τα υλικά για τα οποία υπάρχουν αυξημένες απαιτήσεις ποιότητας και ασφάλειας.</w:t>
      </w:r>
    </w:p>
    <w:p w:rsidR="00523126" w:rsidRPr="00846C99" w:rsidRDefault="00523126" w:rsidP="005B3A25">
      <w:pPr>
        <w:pStyle w:val="3"/>
        <w:numPr>
          <w:ilvl w:val="2"/>
          <w:numId w:val="0"/>
        </w:numPr>
        <w:tabs>
          <w:tab w:val="num" w:pos="720"/>
        </w:tabs>
        <w:ind w:left="720" w:hanging="720"/>
        <w:jc w:val="both"/>
      </w:pPr>
    </w:p>
    <w:p w:rsidR="00523126" w:rsidRPr="00523126" w:rsidRDefault="00523126" w:rsidP="005B3A25">
      <w:pPr>
        <w:pStyle w:val="3"/>
        <w:numPr>
          <w:ilvl w:val="0"/>
          <w:numId w:val="21"/>
        </w:numPr>
        <w:tabs>
          <w:tab w:val="clear" w:pos="7290"/>
        </w:tabs>
        <w:suppressAutoHyphens/>
        <w:spacing w:line="276" w:lineRule="auto"/>
        <w:ind w:left="284" w:hanging="284"/>
        <w:jc w:val="both"/>
        <w:rPr>
          <w:szCs w:val="22"/>
          <w:u w:val="none"/>
        </w:rPr>
      </w:pPr>
      <w:r w:rsidRPr="00523126">
        <w:rPr>
          <w:szCs w:val="22"/>
          <w:u w:val="none"/>
        </w:rPr>
        <w:t>ΚΑΛΩΔΙΑ</w:t>
      </w:r>
    </w:p>
    <w:p w:rsidR="00523126" w:rsidRPr="00523126" w:rsidRDefault="00523126" w:rsidP="00944BEC">
      <w:pPr>
        <w:spacing w:line="276" w:lineRule="auto"/>
        <w:ind w:firstLine="284"/>
        <w:jc w:val="both"/>
        <w:rPr>
          <w:rFonts w:ascii="Tahoma" w:hAnsi="Tahoma" w:cs="Tahoma"/>
          <w:sz w:val="22"/>
          <w:szCs w:val="22"/>
        </w:rPr>
      </w:pPr>
      <w:r w:rsidRPr="00523126">
        <w:rPr>
          <w:rFonts w:ascii="Tahoma" w:hAnsi="Tahoma" w:cs="Tahoma"/>
          <w:sz w:val="22"/>
          <w:szCs w:val="22"/>
        </w:rPr>
        <w:t>Τα καλώδια θα έχουν διατομές όπως αυτές αναφέρονται στον προϋπολογισμό, θα προέρχονται από βιομηχανικές μονάδες που εφαρμόζουν παραγωγική διαδικασία πιστοποιημένη κατά ISO από διαπιστευμένο φορέα πιστοποίησης.</w:t>
      </w:r>
    </w:p>
    <w:p w:rsidR="00523126" w:rsidRPr="00523126" w:rsidRDefault="00523126" w:rsidP="005B3A25">
      <w:pPr>
        <w:spacing w:line="276" w:lineRule="auto"/>
        <w:jc w:val="both"/>
        <w:rPr>
          <w:rFonts w:ascii="Tahoma" w:hAnsi="Tahoma" w:cs="Tahoma"/>
          <w:sz w:val="22"/>
          <w:szCs w:val="22"/>
        </w:rPr>
      </w:pPr>
      <w:r w:rsidRPr="00523126">
        <w:rPr>
          <w:rFonts w:ascii="Tahoma" w:hAnsi="Tahoma" w:cs="Tahoma"/>
          <w:sz w:val="22"/>
          <w:szCs w:val="22"/>
        </w:rPr>
        <w:t xml:space="preserve">Οι αγωγοί θα φέρουν σε όλο το μήκος τους χαρακτηριστικούς χρωματισμούς των φάσεων, ουδετέρου και γείωσης.     </w:t>
      </w:r>
    </w:p>
    <w:p w:rsidR="00523126" w:rsidRPr="00E66BD9" w:rsidRDefault="00523126" w:rsidP="005B3A25">
      <w:pPr>
        <w:jc w:val="both"/>
      </w:pPr>
    </w:p>
    <w:p w:rsidR="00523126" w:rsidRPr="00523126" w:rsidRDefault="00523126" w:rsidP="005B3A25">
      <w:pPr>
        <w:pStyle w:val="a8"/>
        <w:numPr>
          <w:ilvl w:val="0"/>
          <w:numId w:val="21"/>
        </w:numPr>
        <w:spacing w:line="276" w:lineRule="auto"/>
        <w:ind w:left="284" w:hanging="284"/>
        <w:jc w:val="both"/>
        <w:rPr>
          <w:rFonts w:ascii="Tahoma" w:hAnsi="Tahoma" w:cs="Tahoma"/>
          <w:b/>
          <w:sz w:val="22"/>
          <w:szCs w:val="22"/>
        </w:rPr>
      </w:pPr>
      <w:r w:rsidRPr="00523126">
        <w:rPr>
          <w:rFonts w:ascii="Tahoma" w:hAnsi="Tahoma" w:cs="Tahoma"/>
          <w:b/>
          <w:sz w:val="22"/>
          <w:szCs w:val="22"/>
        </w:rPr>
        <w:t>ΛΑΜΠΤΗΡΕΣ</w:t>
      </w:r>
    </w:p>
    <w:p w:rsidR="00523126" w:rsidRPr="00523126" w:rsidRDefault="00523126" w:rsidP="005B3A25">
      <w:pPr>
        <w:pStyle w:val="a8"/>
        <w:numPr>
          <w:ilvl w:val="0"/>
          <w:numId w:val="17"/>
        </w:numPr>
        <w:spacing w:line="276" w:lineRule="auto"/>
        <w:jc w:val="both"/>
        <w:rPr>
          <w:rFonts w:ascii="Tahoma" w:hAnsi="Tahoma" w:cs="Tahoma"/>
          <w:b/>
          <w:sz w:val="22"/>
          <w:szCs w:val="22"/>
        </w:rPr>
      </w:pPr>
      <w:r w:rsidRPr="00523126">
        <w:rPr>
          <w:rFonts w:ascii="Tahoma" w:hAnsi="Tahoma" w:cs="Tahoma"/>
          <w:sz w:val="22"/>
          <w:szCs w:val="22"/>
        </w:rPr>
        <w:t>Επωνυμία – διεύθυνση του κατασκευαστή του λαμπτήρα – εμπορικό σήμα</w:t>
      </w:r>
    </w:p>
    <w:p w:rsidR="00523126" w:rsidRPr="00523126" w:rsidRDefault="00523126" w:rsidP="005B3A25">
      <w:pPr>
        <w:pStyle w:val="a8"/>
        <w:numPr>
          <w:ilvl w:val="0"/>
          <w:numId w:val="17"/>
        </w:numPr>
        <w:spacing w:line="276" w:lineRule="auto"/>
        <w:jc w:val="both"/>
        <w:rPr>
          <w:rFonts w:ascii="Tahoma" w:hAnsi="Tahoma" w:cs="Tahoma"/>
          <w:b/>
          <w:sz w:val="22"/>
          <w:szCs w:val="22"/>
        </w:rPr>
      </w:pPr>
      <w:r w:rsidRPr="00523126">
        <w:rPr>
          <w:rFonts w:ascii="Tahoma" w:hAnsi="Tahoma" w:cs="Tahoma"/>
          <w:sz w:val="22"/>
          <w:szCs w:val="22"/>
        </w:rPr>
        <w:t>Γενική περιγραφή του λαμπτήρα που πρέπει να είναι επαρκής για την μονοσήμαντη αναγνώριση του</w:t>
      </w:r>
    </w:p>
    <w:p w:rsidR="00523126" w:rsidRPr="00523126" w:rsidRDefault="00523126" w:rsidP="005B3A25">
      <w:pPr>
        <w:pStyle w:val="a8"/>
        <w:numPr>
          <w:ilvl w:val="0"/>
          <w:numId w:val="17"/>
        </w:numPr>
        <w:spacing w:line="276" w:lineRule="auto"/>
        <w:jc w:val="both"/>
        <w:rPr>
          <w:rFonts w:ascii="Tahoma" w:hAnsi="Tahoma" w:cs="Tahoma"/>
          <w:b/>
          <w:sz w:val="22"/>
          <w:szCs w:val="22"/>
        </w:rPr>
      </w:pPr>
      <w:r w:rsidRPr="00523126">
        <w:rPr>
          <w:rFonts w:ascii="Tahoma" w:hAnsi="Tahoma" w:cs="Tahoma"/>
          <w:sz w:val="22"/>
          <w:szCs w:val="22"/>
        </w:rPr>
        <w:t>Πληροφορίες σχετικά με τα κύρια κατασκευαστικά χαρακτηριστικά του μοντέλου και ιδίως εκείνα που επηρεάζουν σημαντικά την κατανάλωση ενέργειας αυτού.</w:t>
      </w:r>
    </w:p>
    <w:p w:rsidR="00523126" w:rsidRPr="00523126" w:rsidRDefault="00523126" w:rsidP="005B3A25">
      <w:pPr>
        <w:pStyle w:val="a8"/>
        <w:numPr>
          <w:ilvl w:val="0"/>
          <w:numId w:val="17"/>
        </w:numPr>
        <w:spacing w:line="276" w:lineRule="auto"/>
        <w:jc w:val="both"/>
        <w:rPr>
          <w:rFonts w:ascii="Tahoma" w:hAnsi="Tahoma" w:cs="Tahoma"/>
          <w:sz w:val="22"/>
          <w:szCs w:val="22"/>
        </w:rPr>
      </w:pPr>
      <w:r w:rsidRPr="00523126">
        <w:rPr>
          <w:rFonts w:ascii="Tahoma" w:hAnsi="Tahoma" w:cs="Tahoma"/>
          <w:sz w:val="22"/>
          <w:szCs w:val="22"/>
        </w:rPr>
        <w:t>Τάση τροφοδοσίας και συχνότητα</w:t>
      </w:r>
    </w:p>
    <w:p w:rsidR="00523126" w:rsidRPr="00523126" w:rsidRDefault="00523126" w:rsidP="005B3A25">
      <w:pPr>
        <w:pStyle w:val="a8"/>
        <w:numPr>
          <w:ilvl w:val="0"/>
          <w:numId w:val="17"/>
        </w:numPr>
        <w:spacing w:line="276" w:lineRule="auto"/>
        <w:jc w:val="both"/>
        <w:rPr>
          <w:rFonts w:ascii="Tahoma" w:hAnsi="Tahoma" w:cs="Tahoma"/>
          <w:b/>
          <w:sz w:val="22"/>
          <w:szCs w:val="22"/>
        </w:rPr>
      </w:pPr>
      <w:r w:rsidRPr="00523126">
        <w:rPr>
          <w:rFonts w:ascii="Tahoma" w:hAnsi="Tahoma" w:cs="Tahoma"/>
          <w:sz w:val="22"/>
          <w:szCs w:val="22"/>
        </w:rPr>
        <w:t xml:space="preserve">Φωτεινή ροή του λαμπτήρα σε </w:t>
      </w:r>
      <w:r w:rsidRPr="00523126">
        <w:rPr>
          <w:rFonts w:ascii="Tahoma" w:hAnsi="Tahoma" w:cs="Tahoma"/>
          <w:sz w:val="22"/>
          <w:szCs w:val="22"/>
          <w:lang w:val="en-US"/>
        </w:rPr>
        <w:t>LUMENS</w:t>
      </w:r>
      <w:r w:rsidRPr="00523126">
        <w:rPr>
          <w:rFonts w:ascii="Tahoma" w:hAnsi="Tahoma" w:cs="Tahoma"/>
          <w:sz w:val="22"/>
          <w:szCs w:val="22"/>
        </w:rPr>
        <w:t xml:space="preserve"> (</w:t>
      </w:r>
      <w:r>
        <w:rPr>
          <w:rFonts w:ascii="Tahoma" w:hAnsi="Tahoma" w:cs="Tahoma"/>
          <w:sz w:val="22"/>
          <w:szCs w:val="22"/>
        </w:rPr>
        <w:t xml:space="preserve">όχι μικρότερη από 1300 </w:t>
      </w:r>
      <w:r>
        <w:rPr>
          <w:rFonts w:ascii="Tahoma" w:hAnsi="Tahoma" w:cs="Tahoma"/>
          <w:sz w:val="22"/>
          <w:szCs w:val="22"/>
          <w:lang w:val="en-US"/>
        </w:rPr>
        <w:t>LUMENS</w:t>
      </w:r>
      <w:r w:rsidRPr="00523126">
        <w:rPr>
          <w:rFonts w:ascii="Tahoma" w:hAnsi="Tahoma" w:cs="Tahoma"/>
          <w:sz w:val="22"/>
          <w:szCs w:val="22"/>
        </w:rPr>
        <w:t>)</w:t>
      </w:r>
    </w:p>
    <w:p w:rsidR="00523126" w:rsidRPr="00523126" w:rsidRDefault="00523126" w:rsidP="005B3A25">
      <w:pPr>
        <w:pStyle w:val="a8"/>
        <w:numPr>
          <w:ilvl w:val="0"/>
          <w:numId w:val="17"/>
        </w:numPr>
        <w:spacing w:line="276" w:lineRule="auto"/>
        <w:jc w:val="both"/>
        <w:rPr>
          <w:rFonts w:ascii="Tahoma" w:hAnsi="Tahoma" w:cs="Tahoma"/>
          <w:sz w:val="22"/>
          <w:szCs w:val="22"/>
        </w:rPr>
      </w:pPr>
      <w:r w:rsidRPr="00523126">
        <w:rPr>
          <w:rFonts w:ascii="Tahoma" w:hAnsi="Tahoma" w:cs="Tahoma"/>
          <w:sz w:val="22"/>
          <w:szCs w:val="22"/>
        </w:rPr>
        <w:t xml:space="preserve">Ονομαστική ισχύς σε </w:t>
      </w:r>
      <w:r w:rsidRPr="00523126">
        <w:rPr>
          <w:rFonts w:ascii="Tahoma" w:hAnsi="Tahoma" w:cs="Tahoma"/>
          <w:sz w:val="22"/>
          <w:szCs w:val="22"/>
          <w:lang w:val="en-US"/>
        </w:rPr>
        <w:t>WATT</w:t>
      </w:r>
      <w:r w:rsidRPr="00523126">
        <w:rPr>
          <w:rFonts w:ascii="Tahoma" w:hAnsi="Tahoma" w:cs="Tahoma"/>
          <w:sz w:val="22"/>
          <w:szCs w:val="22"/>
        </w:rPr>
        <w:t xml:space="preserve"> (</w:t>
      </w:r>
      <w:r>
        <w:rPr>
          <w:rFonts w:ascii="Tahoma" w:hAnsi="Tahoma" w:cs="Tahoma"/>
          <w:sz w:val="22"/>
          <w:szCs w:val="22"/>
        </w:rPr>
        <w:t xml:space="preserve">όχι </w:t>
      </w:r>
      <w:r w:rsidR="00466B1F">
        <w:rPr>
          <w:rFonts w:ascii="Tahoma" w:hAnsi="Tahoma" w:cs="Tahoma"/>
          <w:sz w:val="22"/>
          <w:szCs w:val="22"/>
        </w:rPr>
        <w:t>μεγαλύτερη</w:t>
      </w:r>
      <w:r>
        <w:rPr>
          <w:rFonts w:ascii="Tahoma" w:hAnsi="Tahoma" w:cs="Tahoma"/>
          <w:sz w:val="22"/>
          <w:szCs w:val="22"/>
        </w:rPr>
        <w:t xml:space="preserve"> από</w:t>
      </w:r>
      <w:r w:rsidRPr="00523126">
        <w:rPr>
          <w:rFonts w:ascii="Tahoma" w:hAnsi="Tahoma" w:cs="Tahoma"/>
          <w:sz w:val="22"/>
          <w:szCs w:val="22"/>
        </w:rPr>
        <w:t xml:space="preserve"> 23 </w:t>
      </w:r>
      <w:r>
        <w:rPr>
          <w:rFonts w:ascii="Tahoma" w:hAnsi="Tahoma" w:cs="Tahoma"/>
          <w:sz w:val="22"/>
          <w:szCs w:val="22"/>
          <w:lang w:val="en-US"/>
        </w:rPr>
        <w:t>watt</w:t>
      </w:r>
      <w:r w:rsidRPr="00523126">
        <w:rPr>
          <w:rFonts w:ascii="Tahoma" w:hAnsi="Tahoma" w:cs="Tahoma"/>
          <w:sz w:val="22"/>
          <w:szCs w:val="22"/>
        </w:rPr>
        <w:t>)</w:t>
      </w:r>
    </w:p>
    <w:p w:rsidR="00523126" w:rsidRPr="00523126" w:rsidRDefault="00523126" w:rsidP="005B3A25">
      <w:pPr>
        <w:pStyle w:val="a8"/>
        <w:numPr>
          <w:ilvl w:val="0"/>
          <w:numId w:val="17"/>
        </w:numPr>
        <w:spacing w:line="276" w:lineRule="auto"/>
        <w:jc w:val="both"/>
        <w:rPr>
          <w:rFonts w:ascii="Tahoma" w:hAnsi="Tahoma" w:cs="Tahoma"/>
          <w:sz w:val="22"/>
          <w:szCs w:val="22"/>
        </w:rPr>
      </w:pPr>
      <w:r w:rsidRPr="00523126">
        <w:rPr>
          <w:rFonts w:ascii="Tahoma" w:hAnsi="Tahoma" w:cs="Tahoma"/>
          <w:sz w:val="22"/>
          <w:szCs w:val="22"/>
        </w:rPr>
        <w:t>Χρωματικός δείκτης του λαμπτήρα</w:t>
      </w:r>
    </w:p>
    <w:p w:rsidR="00523126" w:rsidRPr="001903E0" w:rsidRDefault="00523126" w:rsidP="005B3A25">
      <w:pPr>
        <w:pStyle w:val="a8"/>
        <w:numPr>
          <w:ilvl w:val="0"/>
          <w:numId w:val="17"/>
        </w:numPr>
        <w:spacing w:line="276" w:lineRule="auto"/>
        <w:jc w:val="both"/>
        <w:rPr>
          <w:rFonts w:ascii="Tahoma" w:hAnsi="Tahoma" w:cs="Tahoma"/>
          <w:sz w:val="22"/>
          <w:szCs w:val="22"/>
        </w:rPr>
      </w:pPr>
      <w:r w:rsidRPr="00523126">
        <w:rPr>
          <w:rFonts w:ascii="Tahoma" w:hAnsi="Tahoma" w:cs="Tahoma"/>
          <w:sz w:val="22"/>
          <w:szCs w:val="22"/>
        </w:rPr>
        <w:t xml:space="preserve">Εξωτερικά στην συσκευασία κάθε λαμπτήρα </w:t>
      </w:r>
      <w:r w:rsidR="00994411">
        <w:rPr>
          <w:rFonts w:ascii="Tahoma" w:hAnsi="Tahoma" w:cs="Tahoma"/>
          <w:sz w:val="22"/>
          <w:szCs w:val="22"/>
        </w:rPr>
        <w:t xml:space="preserve">πρέπει να υπάρχει </w:t>
      </w:r>
      <w:r w:rsidRPr="00523126">
        <w:rPr>
          <w:rFonts w:ascii="Tahoma" w:hAnsi="Tahoma" w:cs="Tahoma"/>
          <w:sz w:val="22"/>
          <w:szCs w:val="22"/>
        </w:rPr>
        <w:t xml:space="preserve">ετικέτα </w:t>
      </w:r>
      <w:r w:rsidR="00994411">
        <w:rPr>
          <w:rFonts w:ascii="Tahoma" w:hAnsi="Tahoma" w:cs="Tahoma"/>
          <w:sz w:val="22"/>
          <w:szCs w:val="22"/>
        </w:rPr>
        <w:t xml:space="preserve">και </w:t>
      </w:r>
      <w:r w:rsidRPr="00523126">
        <w:rPr>
          <w:rFonts w:ascii="Tahoma" w:hAnsi="Tahoma" w:cs="Tahoma"/>
          <w:sz w:val="22"/>
          <w:szCs w:val="22"/>
        </w:rPr>
        <w:t xml:space="preserve"> να καθορίζεται η τάξη ενεργειακής απόδοσης του λαμπτήρα.</w:t>
      </w:r>
      <w:r w:rsidR="00466B1F">
        <w:rPr>
          <w:rFonts w:ascii="Tahoma" w:hAnsi="Tahoma" w:cs="Tahoma"/>
          <w:sz w:val="22"/>
          <w:szCs w:val="22"/>
        </w:rPr>
        <w:t xml:space="preserve"> (Α’ Ενεργειακής κλάσης)</w:t>
      </w:r>
    </w:p>
    <w:p w:rsidR="00442A61" w:rsidRPr="00994411" w:rsidRDefault="00442A61" w:rsidP="005B3A25">
      <w:pPr>
        <w:pStyle w:val="a8"/>
        <w:spacing w:line="276" w:lineRule="auto"/>
        <w:jc w:val="both"/>
        <w:rPr>
          <w:rFonts w:ascii="Tahoma" w:hAnsi="Tahoma" w:cs="Tahoma"/>
          <w:sz w:val="22"/>
          <w:szCs w:val="22"/>
        </w:rPr>
      </w:pPr>
    </w:p>
    <w:p w:rsidR="00E5696A" w:rsidRPr="00E5696A" w:rsidRDefault="00E5696A" w:rsidP="005B3A25">
      <w:pPr>
        <w:pStyle w:val="a8"/>
        <w:numPr>
          <w:ilvl w:val="0"/>
          <w:numId w:val="21"/>
        </w:numPr>
        <w:spacing w:line="276" w:lineRule="auto"/>
        <w:ind w:left="284" w:hanging="284"/>
        <w:jc w:val="both"/>
        <w:rPr>
          <w:rFonts w:ascii="Tahoma" w:hAnsi="Tahoma" w:cs="Tahoma"/>
          <w:b/>
          <w:sz w:val="22"/>
          <w:szCs w:val="22"/>
        </w:rPr>
      </w:pPr>
      <w:r>
        <w:rPr>
          <w:rFonts w:ascii="Tahoma" w:hAnsi="Tahoma" w:cs="Tahoma"/>
          <w:b/>
          <w:sz w:val="22"/>
          <w:szCs w:val="22"/>
        </w:rPr>
        <w:t xml:space="preserve">ΛΑΜΠΤΗΡΕΣ </w:t>
      </w:r>
      <w:r>
        <w:rPr>
          <w:rFonts w:ascii="Tahoma" w:hAnsi="Tahoma" w:cs="Tahoma"/>
          <w:b/>
          <w:sz w:val="22"/>
          <w:szCs w:val="22"/>
          <w:lang w:val="en-US"/>
        </w:rPr>
        <w:t>LED</w:t>
      </w:r>
    </w:p>
    <w:p w:rsidR="00E5696A" w:rsidRPr="00725A4F" w:rsidRDefault="00E5696A" w:rsidP="00FC4C75">
      <w:pPr>
        <w:pStyle w:val="a8"/>
        <w:numPr>
          <w:ilvl w:val="0"/>
          <w:numId w:val="26"/>
        </w:numPr>
        <w:spacing w:line="276" w:lineRule="auto"/>
        <w:jc w:val="both"/>
        <w:rPr>
          <w:rFonts w:ascii="Tahoma" w:hAnsi="Tahoma" w:cs="Tahoma"/>
          <w:b/>
          <w:sz w:val="22"/>
          <w:szCs w:val="22"/>
        </w:rPr>
      </w:pPr>
      <w:r w:rsidRPr="00725A4F">
        <w:rPr>
          <w:rFonts w:ascii="Tahoma" w:hAnsi="Tahoma" w:cs="Tahoma"/>
          <w:sz w:val="22"/>
          <w:szCs w:val="22"/>
        </w:rPr>
        <w:t>Επωνυμία – διεύθυνση του κατασκευαστή του λαμπτήρα – εμπορικό σήμα</w:t>
      </w:r>
    </w:p>
    <w:p w:rsidR="00E5696A" w:rsidRPr="00CB5206" w:rsidRDefault="00E5696A" w:rsidP="00FC4C75">
      <w:pPr>
        <w:pStyle w:val="a8"/>
        <w:numPr>
          <w:ilvl w:val="0"/>
          <w:numId w:val="26"/>
        </w:numPr>
        <w:spacing w:line="276" w:lineRule="auto"/>
        <w:jc w:val="both"/>
        <w:rPr>
          <w:rFonts w:ascii="Tahoma" w:hAnsi="Tahoma" w:cs="Tahoma"/>
          <w:sz w:val="22"/>
          <w:szCs w:val="22"/>
        </w:rPr>
      </w:pPr>
      <w:r w:rsidRPr="00725A4F">
        <w:rPr>
          <w:rFonts w:ascii="Tahoma" w:hAnsi="Tahoma" w:cs="Tahoma"/>
          <w:sz w:val="22"/>
          <w:szCs w:val="22"/>
        </w:rPr>
        <w:t>Γενική περιγραφή του λαμπτήρα που πρέπει να είναι επαρκής για την μονοσήμαντη αναγνώριση του</w:t>
      </w:r>
    </w:p>
    <w:p w:rsidR="00E5696A" w:rsidRPr="00CB5206" w:rsidRDefault="00E5696A" w:rsidP="00FC4C75">
      <w:pPr>
        <w:pStyle w:val="a8"/>
        <w:numPr>
          <w:ilvl w:val="0"/>
          <w:numId w:val="26"/>
        </w:numPr>
        <w:spacing w:line="276" w:lineRule="auto"/>
        <w:jc w:val="both"/>
        <w:rPr>
          <w:rFonts w:ascii="Tahoma" w:hAnsi="Tahoma" w:cs="Tahoma"/>
          <w:sz w:val="22"/>
          <w:szCs w:val="22"/>
        </w:rPr>
      </w:pPr>
      <w:r w:rsidRPr="00725A4F">
        <w:rPr>
          <w:rFonts w:ascii="Tahoma" w:hAnsi="Tahoma" w:cs="Tahoma"/>
          <w:sz w:val="22"/>
          <w:szCs w:val="22"/>
        </w:rPr>
        <w:t>Πληροφορίες σχετικά με τα κύρια κατασκευαστικά χαρακτηριστικά του μοντέλου και ιδίως εκείνα που επηρεάζουν σημαντικά την κατανάλωση ενέργειας αυτού.</w:t>
      </w:r>
    </w:p>
    <w:p w:rsidR="00E5696A" w:rsidRPr="00725A4F" w:rsidRDefault="00E5696A" w:rsidP="00FC4C75">
      <w:pPr>
        <w:pStyle w:val="a8"/>
        <w:numPr>
          <w:ilvl w:val="0"/>
          <w:numId w:val="26"/>
        </w:numPr>
        <w:spacing w:line="276" w:lineRule="auto"/>
        <w:jc w:val="both"/>
        <w:rPr>
          <w:rFonts w:ascii="Tahoma" w:hAnsi="Tahoma" w:cs="Tahoma"/>
          <w:sz w:val="22"/>
          <w:szCs w:val="22"/>
        </w:rPr>
      </w:pPr>
      <w:r w:rsidRPr="00725A4F">
        <w:rPr>
          <w:rFonts w:ascii="Tahoma" w:hAnsi="Tahoma" w:cs="Tahoma"/>
          <w:sz w:val="22"/>
          <w:szCs w:val="22"/>
        </w:rPr>
        <w:t>Τάση τροφοδοσίας και συχνότητα</w:t>
      </w:r>
    </w:p>
    <w:p w:rsidR="00E5696A" w:rsidRPr="00CB5206" w:rsidRDefault="00E5696A" w:rsidP="00FC4C75">
      <w:pPr>
        <w:pStyle w:val="a8"/>
        <w:numPr>
          <w:ilvl w:val="0"/>
          <w:numId w:val="26"/>
        </w:numPr>
        <w:spacing w:line="276" w:lineRule="auto"/>
        <w:jc w:val="both"/>
        <w:rPr>
          <w:rFonts w:ascii="Tahoma" w:hAnsi="Tahoma" w:cs="Tahoma"/>
          <w:sz w:val="22"/>
          <w:szCs w:val="22"/>
        </w:rPr>
      </w:pPr>
      <w:r w:rsidRPr="00725A4F">
        <w:rPr>
          <w:rFonts w:ascii="Tahoma" w:hAnsi="Tahoma" w:cs="Tahoma"/>
          <w:sz w:val="22"/>
          <w:szCs w:val="22"/>
        </w:rPr>
        <w:t xml:space="preserve">Φωτεινή ροή του λαμπτήρα σε </w:t>
      </w:r>
      <w:r w:rsidRPr="00CB5206">
        <w:rPr>
          <w:rFonts w:ascii="Tahoma" w:hAnsi="Tahoma" w:cs="Tahoma"/>
          <w:sz w:val="22"/>
          <w:szCs w:val="22"/>
        </w:rPr>
        <w:t>LUMENS</w:t>
      </w:r>
      <w:r w:rsidRPr="00725A4F">
        <w:rPr>
          <w:rFonts w:ascii="Tahoma" w:hAnsi="Tahoma" w:cs="Tahoma"/>
          <w:sz w:val="22"/>
          <w:szCs w:val="22"/>
        </w:rPr>
        <w:t xml:space="preserve"> (όχι μικρότερη από 1420 </w:t>
      </w:r>
      <w:r w:rsidRPr="00CB5206">
        <w:rPr>
          <w:rFonts w:ascii="Tahoma" w:hAnsi="Tahoma" w:cs="Tahoma"/>
          <w:sz w:val="22"/>
          <w:szCs w:val="22"/>
        </w:rPr>
        <w:t>LUMENS</w:t>
      </w:r>
      <w:r w:rsidRPr="00725A4F">
        <w:rPr>
          <w:rFonts w:ascii="Tahoma" w:hAnsi="Tahoma" w:cs="Tahoma"/>
          <w:sz w:val="22"/>
          <w:szCs w:val="22"/>
        </w:rPr>
        <w:t>)</w:t>
      </w:r>
    </w:p>
    <w:p w:rsidR="00E5696A" w:rsidRPr="00725A4F" w:rsidRDefault="00E5696A" w:rsidP="00FC4C75">
      <w:pPr>
        <w:pStyle w:val="a8"/>
        <w:numPr>
          <w:ilvl w:val="0"/>
          <w:numId w:val="26"/>
        </w:numPr>
        <w:spacing w:line="276" w:lineRule="auto"/>
        <w:jc w:val="both"/>
        <w:rPr>
          <w:rFonts w:ascii="Tahoma" w:hAnsi="Tahoma" w:cs="Tahoma"/>
          <w:sz w:val="22"/>
          <w:szCs w:val="22"/>
        </w:rPr>
      </w:pPr>
      <w:r w:rsidRPr="00725A4F">
        <w:rPr>
          <w:rFonts w:ascii="Tahoma" w:hAnsi="Tahoma" w:cs="Tahoma"/>
          <w:sz w:val="22"/>
          <w:szCs w:val="22"/>
        </w:rPr>
        <w:t xml:space="preserve">Ονομαστική ισχύς σε </w:t>
      </w:r>
      <w:r w:rsidRPr="00CB5206">
        <w:rPr>
          <w:rFonts w:ascii="Tahoma" w:hAnsi="Tahoma" w:cs="Tahoma"/>
          <w:sz w:val="22"/>
          <w:szCs w:val="22"/>
        </w:rPr>
        <w:t>WATT</w:t>
      </w:r>
      <w:r w:rsidRPr="00725A4F">
        <w:rPr>
          <w:rFonts w:ascii="Tahoma" w:hAnsi="Tahoma" w:cs="Tahoma"/>
          <w:sz w:val="22"/>
          <w:szCs w:val="22"/>
        </w:rPr>
        <w:t xml:space="preserve"> (όχι μεγαλύτερη από</w:t>
      </w:r>
      <w:r w:rsidR="001636E4" w:rsidRPr="00725A4F">
        <w:rPr>
          <w:rFonts w:ascii="Tahoma" w:hAnsi="Tahoma" w:cs="Tahoma"/>
          <w:sz w:val="22"/>
          <w:szCs w:val="22"/>
        </w:rPr>
        <w:t xml:space="preserve"> 15</w:t>
      </w:r>
      <w:r w:rsidRPr="00725A4F">
        <w:rPr>
          <w:rFonts w:ascii="Tahoma" w:hAnsi="Tahoma" w:cs="Tahoma"/>
          <w:sz w:val="22"/>
          <w:szCs w:val="22"/>
        </w:rPr>
        <w:t xml:space="preserve"> </w:t>
      </w:r>
      <w:r w:rsidRPr="00CB5206">
        <w:rPr>
          <w:rFonts w:ascii="Tahoma" w:hAnsi="Tahoma" w:cs="Tahoma"/>
          <w:sz w:val="22"/>
          <w:szCs w:val="22"/>
        </w:rPr>
        <w:t>watt</w:t>
      </w:r>
      <w:r w:rsidRPr="00725A4F">
        <w:rPr>
          <w:rFonts w:ascii="Tahoma" w:hAnsi="Tahoma" w:cs="Tahoma"/>
          <w:sz w:val="22"/>
          <w:szCs w:val="22"/>
        </w:rPr>
        <w:t>)</w:t>
      </w:r>
    </w:p>
    <w:p w:rsidR="00E5696A" w:rsidRPr="00CB5206" w:rsidRDefault="00E5696A" w:rsidP="00FC4C75">
      <w:pPr>
        <w:pStyle w:val="a8"/>
        <w:numPr>
          <w:ilvl w:val="0"/>
          <w:numId w:val="26"/>
        </w:numPr>
        <w:spacing w:line="276" w:lineRule="auto"/>
        <w:jc w:val="both"/>
        <w:rPr>
          <w:rFonts w:ascii="Tahoma" w:hAnsi="Tahoma" w:cs="Tahoma"/>
          <w:sz w:val="22"/>
          <w:szCs w:val="22"/>
        </w:rPr>
      </w:pPr>
      <w:r w:rsidRPr="00725A4F">
        <w:rPr>
          <w:rFonts w:ascii="Tahoma" w:hAnsi="Tahoma" w:cs="Tahoma"/>
          <w:sz w:val="22"/>
          <w:szCs w:val="22"/>
        </w:rPr>
        <w:t>Χρωματικός δείκτης του λαμπτήρα</w:t>
      </w:r>
    </w:p>
    <w:p w:rsidR="001636E4" w:rsidRPr="00725A4F" w:rsidRDefault="001636E4" w:rsidP="00FC4C75">
      <w:pPr>
        <w:pStyle w:val="a8"/>
        <w:numPr>
          <w:ilvl w:val="0"/>
          <w:numId w:val="26"/>
        </w:numPr>
        <w:spacing w:line="276" w:lineRule="auto"/>
        <w:jc w:val="both"/>
        <w:rPr>
          <w:rFonts w:ascii="Tahoma" w:hAnsi="Tahoma" w:cs="Tahoma"/>
          <w:sz w:val="22"/>
          <w:szCs w:val="22"/>
        </w:rPr>
      </w:pPr>
      <w:r w:rsidRPr="00725A4F">
        <w:rPr>
          <w:rFonts w:ascii="Tahoma" w:hAnsi="Tahoma" w:cs="Tahoma"/>
          <w:sz w:val="22"/>
          <w:szCs w:val="22"/>
        </w:rPr>
        <w:t>Διάρκεια ζωής (όχι μικρότερη από 24000</w:t>
      </w:r>
      <w:r w:rsidRPr="00CB5206">
        <w:rPr>
          <w:rFonts w:ascii="Tahoma" w:hAnsi="Tahoma" w:cs="Tahoma"/>
          <w:sz w:val="22"/>
          <w:szCs w:val="22"/>
        </w:rPr>
        <w:t>h</w:t>
      </w:r>
      <w:r w:rsidRPr="00725A4F">
        <w:rPr>
          <w:rFonts w:ascii="Tahoma" w:hAnsi="Tahoma" w:cs="Tahoma"/>
          <w:sz w:val="22"/>
          <w:szCs w:val="22"/>
        </w:rPr>
        <w:t>)</w:t>
      </w:r>
    </w:p>
    <w:p w:rsidR="00E5696A" w:rsidRPr="00CB5206" w:rsidRDefault="00E5696A" w:rsidP="00FC4C75">
      <w:pPr>
        <w:pStyle w:val="a8"/>
        <w:numPr>
          <w:ilvl w:val="0"/>
          <w:numId w:val="26"/>
        </w:numPr>
        <w:spacing w:line="276" w:lineRule="auto"/>
        <w:jc w:val="both"/>
        <w:rPr>
          <w:rFonts w:ascii="Tahoma" w:hAnsi="Tahoma" w:cs="Tahoma"/>
          <w:sz w:val="22"/>
          <w:szCs w:val="22"/>
        </w:rPr>
      </w:pPr>
      <w:r w:rsidRPr="00725A4F">
        <w:rPr>
          <w:rFonts w:ascii="Tahoma" w:hAnsi="Tahoma" w:cs="Tahoma"/>
          <w:sz w:val="22"/>
          <w:szCs w:val="22"/>
        </w:rPr>
        <w:lastRenderedPageBreak/>
        <w:t>Εξωτερικά στην συσκευασία κάθε λαμπτήρα πρέπει να υπάρχει ετικέτα και  να καθορίζεται η τάξη ενεργειακής απόδοσης του λαμπτήρα. (Α’ Ενεργειακής κλάσης)</w:t>
      </w:r>
    </w:p>
    <w:p w:rsidR="001636E4" w:rsidRDefault="001636E4" w:rsidP="00FC4C75">
      <w:pPr>
        <w:pStyle w:val="a8"/>
        <w:numPr>
          <w:ilvl w:val="0"/>
          <w:numId w:val="26"/>
        </w:numPr>
        <w:spacing w:line="276" w:lineRule="auto"/>
        <w:jc w:val="both"/>
        <w:rPr>
          <w:rFonts w:ascii="Tahoma" w:hAnsi="Tahoma" w:cs="Tahoma"/>
          <w:sz w:val="22"/>
          <w:szCs w:val="22"/>
          <w:lang w:val="en-US"/>
        </w:rPr>
      </w:pPr>
      <w:r w:rsidRPr="00725A4F">
        <w:rPr>
          <w:rFonts w:ascii="Tahoma" w:hAnsi="Tahoma" w:cs="Tahoma"/>
          <w:sz w:val="22"/>
          <w:szCs w:val="22"/>
        </w:rPr>
        <w:t>Εγγύηση τουλάχιστον δύο ετών.</w:t>
      </w:r>
    </w:p>
    <w:p w:rsidR="00CB5206" w:rsidRPr="00CB5206" w:rsidRDefault="00CB5206" w:rsidP="00725A4F">
      <w:pPr>
        <w:spacing w:line="276" w:lineRule="auto"/>
        <w:ind w:left="360"/>
        <w:jc w:val="both"/>
        <w:rPr>
          <w:rFonts w:ascii="Tahoma" w:hAnsi="Tahoma" w:cs="Tahoma"/>
          <w:sz w:val="22"/>
          <w:szCs w:val="22"/>
          <w:lang w:val="en-US"/>
        </w:rPr>
      </w:pPr>
    </w:p>
    <w:p w:rsidR="00442A61" w:rsidRPr="004A21E0" w:rsidRDefault="00442A61" w:rsidP="005B3A25">
      <w:pPr>
        <w:pStyle w:val="a8"/>
        <w:numPr>
          <w:ilvl w:val="0"/>
          <w:numId w:val="21"/>
        </w:numPr>
        <w:spacing w:line="276" w:lineRule="auto"/>
        <w:ind w:left="284" w:hanging="284"/>
        <w:jc w:val="both"/>
        <w:rPr>
          <w:rFonts w:ascii="Tahoma" w:hAnsi="Tahoma" w:cs="Tahoma"/>
          <w:b/>
          <w:sz w:val="22"/>
          <w:szCs w:val="22"/>
        </w:rPr>
      </w:pPr>
      <w:r>
        <w:rPr>
          <w:rFonts w:ascii="Tahoma" w:hAnsi="Tahoma" w:cs="Tahoma"/>
          <w:b/>
          <w:sz w:val="22"/>
          <w:szCs w:val="22"/>
        </w:rPr>
        <w:t>ΦΩΤΙΣΤΙΚΑ ΣΩΜΑΤΑ</w:t>
      </w:r>
      <w:r w:rsidR="004A21E0">
        <w:rPr>
          <w:rFonts w:ascii="Tahoma" w:hAnsi="Tahoma" w:cs="Tahoma"/>
          <w:b/>
          <w:sz w:val="22"/>
          <w:szCs w:val="22"/>
        </w:rPr>
        <w:t xml:space="preserve"> 250</w:t>
      </w:r>
      <w:r w:rsidR="004A21E0">
        <w:rPr>
          <w:rFonts w:ascii="Tahoma" w:hAnsi="Tahoma" w:cs="Tahoma"/>
          <w:b/>
          <w:sz w:val="22"/>
          <w:szCs w:val="22"/>
          <w:lang w:val="en-US"/>
        </w:rPr>
        <w:t>w</w:t>
      </w:r>
    </w:p>
    <w:p w:rsidR="004A21E0" w:rsidRDefault="004A21E0" w:rsidP="005B3A25">
      <w:pPr>
        <w:pStyle w:val="a8"/>
        <w:spacing w:line="276" w:lineRule="auto"/>
        <w:jc w:val="both"/>
        <w:rPr>
          <w:rFonts w:ascii="Tahoma" w:hAnsi="Tahoma" w:cs="Tahoma"/>
          <w:b/>
          <w:sz w:val="22"/>
          <w:szCs w:val="22"/>
          <w:lang w:val="en-US"/>
        </w:rPr>
      </w:pPr>
    </w:p>
    <w:p w:rsidR="004A21E0" w:rsidRPr="0057635C" w:rsidRDefault="004A21E0" w:rsidP="008D7305">
      <w:pPr>
        <w:spacing w:line="276" w:lineRule="auto"/>
        <w:ind w:firstLine="284"/>
        <w:jc w:val="both"/>
        <w:rPr>
          <w:rFonts w:ascii="Tahoma" w:hAnsi="Tahoma" w:cs="Tahoma"/>
          <w:sz w:val="22"/>
          <w:szCs w:val="22"/>
        </w:rPr>
      </w:pPr>
      <w:r w:rsidRPr="0057635C">
        <w:rPr>
          <w:rFonts w:ascii="Tahoma" w:hAnsi="Tahoma" w:cs="Tahoma"/>
          <w:sz w:val="22"/>
          <w:szCs w:val="22"/>
        </w:rPr>
        <w:t xml:space="preserve">Τα φωτιστικά σώματα </w:t>
      </w:r>
      <w:r w:rsidR="00934FDE" w:rsidRPr="0057635C">
        <w:rPr>
          <w:rFonts w:ascii="Tahoma" w:hAnsi="Tahoma" w:cs="Tahoma"/>
          <w:sz w:val="22"/>
          <w:szCs w:val="22"/>
        </w:rPr>
        <w:t xml:space="preserve">να </w:t>
      </w:r>
      <w:r w:rsidRPr="0057635C">
        <w:rPr>
          <w:rFonts w:ascii="Tahoma" w:hAnsi="Tahoma" w:cs="Tahoma"/>
          <w:sz w:val="22"/>
          <w:szCs w:val="22"/>
        </w:rPr>
        <w:t xml:space="preserve">έχουν κέλυφος από </w:t>
      </w:r>
      <w:proofErr w:type="spellStart"/>
      <w:r w:rsidRPr="0057635C">
        <w:rPr>
          <w:rFonts w:ascii="Tahoma" w:hAnsi="Tahoma" w:cs="Tahoma"/>
          <w:sz w:val="22"/>
          <w:szCs w:val="22"/>
        </w:rPr>
        <w:t>χυτοπρεσσαριστό</w:t>
      </w:r>
      <w:proofErr w:type="spellEnd"/>
      <w:r w:rsidRPr="0057635C">
        <w:rPr>
          <w:rFonts w:ascii="Tahoma" w:hAnsi="Tahoma" w:cs="Tahoma"/>
          <w:sz w:val="22"/>
          <w:szCs w:val="22"/>
        </w:rPr>
        <w:t xml:space="preserve"> κράμα αλουμινίου βαμμένο με σφυρήλατο αντιδιαβρωτικό χρώμα 2 στρώσεων ηλεκτροστατικής βαφής. Το κέλυφος χωρίζεται με μεταλλικό διάφραγμα, το οποίο αποτρέπει την επίδραση της θερμότητας του λαμπτήρα στα όργανα του συστήματος </w:t>
      </w:r>
      <w:proofErr w:type="spellStart"/>
      <w:r w:rsidRPr="0057635C">
        <w:rPr>
          <w:rFonts w:ascii="Tahoma" w:hAnsi="Tahoma" w:cs="Tahoma"/>
          <w:sz w:val="22"/>
          <w:szCs w:val="22"/>
        </w:rPr>
        <w:t>έναυσης</w:t>
      </w:r>
      <w:proofErr w:type="spellEnd"/>
      <w:r w:rsidRPr="0057635C">
        <w:rPr>
          <w:rFonts w:ascii="Tahoma" w:hAnsi="Tahoma" w:cs="Tahoma"/>
          <w:sz w:val="22"/>
          <w:szCs w:val="22"/>
        </w:rPr>
        <w:t>, σε δύο χώρους:</w:t>
      </w:r>
    </w:p>
    <w:p w:rsidR="004A21E0" w:rsidRDefault="004A21E0" w:rsidP="008D7305">
      <w:pPr>
        <w:pStyle w:val="a8"/>
        <w:numPr>
          <w:ilvl w:val="1"/>
          <w:numId w:val="18"/>
        </w:numPr>
        <w:spacing w:line="276" w:lineRule="auto"/>
        <w:ind w:left="294" w:hanging="294"/>
        <w:jc w:val="both"/>
        <w:rPr>
          <w:rFonts w:ascii="Tahoma" w:hAnsi="Tahoma" w:cs="Tahoma"/>
          <w:sz w:val="22"/>
          <w:szCs w:val="22"/>
        </w:rPr>
      </w:pPr>
      <w:r>
        <w:rPr>
          <w:rFonts w:ascii="Tahoma" w:hAnsi="Tahoma" w:cs="Tahoma"/>
          <w:sz w:val="22"/>
          <w:szCs w:val="22"/>
        </w:rPr>
        <w:t xml:space="preserve">Στο χώρο του λαμπτήρα και </w:t>
      </w:r>
    </w:p>
    <w:p w:rsidR="004A21E0" w:rsidRDefault="004A21E0" w:rsidP="008D7305">
      <w:pPr>
        <w:pStyle w:val="a8"/>
        <w:numPr>
          <w:ilvl w:val="1"/>
          <w:numId w:val="18"/>
        </w:numPr>
        <w:spacing w:line="276" w:lineRule="auto"/>
        <w:ind w:left="294" w:hanging="294"/>
        <w:jc w:val="both"/>
        <w:rPr>
          <w:rFonts w:ascii="Tahoma" w:hAnsi="Tahoma" w:cs="Tahoma"/>
          <w:sz w:val="22"/>
          <w:szCs w:val="22"/>
        </w:rPr>
      </w:pPr>
      <w:r>
        <w:rPr>
          <w:rFonts w:ascii="Tahoma" w:hAnsi="Tahoma" w:cs="Tahoma"/>
          <w:sz w:val="22"/>
          <w:szCs w:val="22"/>
        </w:rPr>
        <w:t>Στο χώρο των οργάνων</w:t>
      </w:r>
    </w:p>
    <w:p w:rsidR="00A93F78" w:rsidRDefault="00A93F78" w:rsidP="008D7305">
      <w:pPr>
        <w:pStyle w:val="a8"/>
        <w:spacing w:line="276" w:lineRule="auto"/>
        <w:ind w:left="11" w:firstLine="283"/>
        <w:jc w:val="both"/>
        <w:rPr>
          <w:rFonts w:ascii="Tahoma" w:hAnsi="Tahoma" w:cs="Tahoma"/>
          <w:sz w:val="22"/>
          <w:szCs w:val="22"/>
        </w:rPr>
      </w:pPr>
      <w:r>
        <w:rPr>
          <w:rFonts w:ascii="Tahoma" w:hAnsi="Tahoma" w:cs="Tahoma"/>
          <w:sz w:val="22"/>
          <w:szCs w:val="22"/>
        </w:rPr>
        <w:t xml:space="preserve">Τον χώρο του λαμπτήρα σκεπάζει πλαστικό κάλυμμα </w:t>
      </w:r>
      <w:proofErr w:type="spellStart"/>
      <w:r>
        <w:rPr>
          <w:rFonts w:ascii="Tahoma" w:hAnsi="Tahoma" w:cs="Tahoma"/>
          <w:sz w:val="22"/>
          <w:szCs w:val="22"/>
        </w:rPr>
        <w:t>πολυμετακρυλικό</w:t>
      </w:r>
      <w:proofErr w:type="spellEnd"/>
      <w:r>
        <w:rPr>
          <w:rFonts w:ascii="Tahoma" w:hAnsi="Tahoma" w:cs="Tahoma"/>
          <w:sz w:val="22"/>
          <w:szCs w:val="22"/>
        </w:rPr>
        <w:t xml:space="preserve"> διαφανές το οποίο προσαρμόζεται στο κέλυφος με παρέμβυσμα και στερεώνεται στο πλαίσιο με μάνδαλο από ανοξείδωτο χάλυβα παρέχοντας προστασία </w:t>
      </w:r>
      <w:r>
        <w:rPr>
          <w:rFonts w:ascii="Tahoma" w:hAnsi="Tahoma" w:cs="Tahoma"/>
          <w:sz w:val="22"/>
          <w:szCs w:val="22"/>
          <w:lang w:val="en-US"/>
        </w:rPr>
        <w:t>IP</w:t>
      </w:r>
      <w:r w:rsidRPr="00A93F78">
        <w:rPr>
          <w:rFonts w:ascii="Tahoma" w:hAnsi="Tahoma" w:cs="Tahoma"/>
          <w:sz w:val="22"/>
          <w:szCs w:val="22"/>
        </w:rPr>
        <w:t xml:space="preserve">54. </w:t>
      </w:r>
      <w:r>
        <w:rPr>
          <w:rFonts w:ascii="Tahoma" w:hAnsi="Tahoma" w:cs="Tahoma"/>
          <w:sz w:val="22"/>
          <w:szCs w:val="22"/>
        </w:rPr>
        <w:t xml:space="preserve">Στον ίδιο χώρο υπάρχουν πλευρικά κάτοπτρα για πλήρη απόδοση φωτισμού και με δυνατότητα μετατόπισης εκ κατασκευής για την ρύθμιση της φωτεινής δέσμης ενώ οι υπόλοιπες επιφάνειες που δεν καλύπτονται από τα κάτοπτρα είναι βαμμένες ηλεκτροστατικά με άσπρο χρώμα για την επίτευξη μεγαλύτερης ανάκλασης. Στον ίδιο χώρο υπάρχει επίσης </w:t>
      </w:r>
      <w:proofErr w:type="spellStart"/>
      <w:r>
        <w:rPr>
          <w:rFonts w:ascii="Tahoma" w:hAnsi="Tahoma" w:cs="Tahoma"/>
          <w:sz w:val="22"/>
          <w:szCs w:val="22"/>
        </w:rPr>
        <w:t>λυχνιολαβή</w:t>
      </w:r>
      <w:proofErr w:type="spellEnd"/>
      <w:r>
        <w:rPr>
          <w:rFonts w:ascii="Tahoma" w:hAnsi="Tahoma" w:cs="Tahoma"/>
          <w:sz w:val="22"/>
          <w:szCs w:val="22"/>
        </w:rPr>
        <w:t xml:space="preserve"> από πορσελάνη Ε40. Γενικότερα η κατασκευή των φωτιστικών σωμάτων ακολουθεί το πρότυπο ΕΝ60598 1988.</w:t>
      </w:r>
    </w:p>
    <w:p w:rsidR="00A93F78" w:rsidRDefault="00A93F78" w:rsidP="008D7305">
      <w:pPr>
        <w:pStyle w:val="a8"/>
        <w:spacing w:line="276" w:lineRule="auto"/>
        <w:ind w:left="11" w:firstLine="283"/>
        <w:jc w:val="both"/>
        <w:rPr>
          <w:rFonts w:ascii="Tahoma" w:hAnsi="Tahoma" w:cs="Tahoma"/>
          <w:sz w:val="22"/>
          <w:szCs w:val="22"/>
        </w:rPr>
      </w:pPr>
      <w:r>
        <w:rPr>
          <w:rFonts w:ascii="Tahoma" w:hAnsi="Tahoma" w:cs="Tahoma"/>
          <w:sz w:val="22"/>
          <w:szCs w:val="22"/>
        </w:rPr>
        <w:t>Ο χώρος των οργάνων</w:t>
      </w:r>
      <w:r w:rsidR="00C24793">
        <w:rPr>
          <w:rFonts w:ascii="Tahoma" w:hAnsi="Tahoma" w:cs="Tahoma"/>
          <w:sz w:val="22"/>
          <w:szCs w:val="22"/>
        </w:rPr>
        <w:t xml:space="preserve"> περιέχει την ηλεκτρική μονάδα έχει βαθμό προστασίας </w:t>
      </w:r>
      <w:r w:rsidR="00C24793">
        <w:rPr>
          <w:rFonts w:ascii="Tahoma" w:hAnsi="Tahoma" w:cs="Tahoma"/>
          <w:sz w:val="22"/>
          <w:szCs w:val="22"/>
          <w:lang w:val="en-US"/>
        </w:rPr>
        <w:t>IP</w:t>
      </w:r>
      <w:r w:rsidR="00C24793" w:rsidRPr="00C24793">
        <w:rPr>
          <w:rFonts w:ascii="Tahoma" w:hAnsi="Tahoma" w:cs="Tahoma"/>
          <w:sz w:val="22"/>
          <w:szCs w:val="22"/>
        </w:rPr>
        <w:t xml:space="preserve">23 </w:t>
      </w:r>
      <w:r w:rsidR="00C24793">
        <w:rPr>
          <w:rFonts w:ascii="Tahoma" w:hAnsi="Tahoma" w:cs="Tahoma"/>
          <w:sz w:val="22"/>
          <w:szCs w:val="22"/>
        </w:rPr>
        <w:t xml:space="preserve">και περιλαμβάνει : Στραγγαλιστικό πηνίο, πυκνωτή, ηλεκτρικό </w:t>
      </w:r>
      <w:proofErr w:type="spellStart"/>
      <w:r w:rsidR="00C24793">
        <w:rPr>
          <w:rFonts w:ascii="Tahoma" w:hAnsi="Tahoma" w:cs="Tahoma"/>
          <w:sz w:val="22"/>
          <w:szCs w:val="22"/>
        </w:rPr>
        <w:t>εκκινητή</w:t>
      </w:r>
      <w:proofErr w:type="spellEnd"/>
      <w:r w:rsidR="00C24793">
        <w:rPr>
          <w:rFonts w:ascii="Tahoma" w:hAnsi="Tahoma" w:cs="Tahoma"/>
          <w:sz w:val="22"/>
          <w:szCs w:val="22"/>
        </w:rPr>
        <w:t xml:space="preserve">, </w:t>
      </w:r>
      <w:proofErr w:type="spellStart"/>
      <w:r w:rsidR="00C24793">
        <w:rPr>
          <w:rFonts w:ascii="Tahoma" w:hAnsi="Tahoma" w:cs="Tahoma"/>
          <w:sz w:val="22"/>
          <w:szCs w:val="22"/>
        </w:rPr>
        <w:t>κλέμμα</w:t>
      </w:r>
      <w:proofErr w:type="spellEnd"/>
      <w:r w:rsidR="00C24793">
        <w:rPr>
          <w:rFonts w:ascii="Tahoma" w:hAnsi="Tahoma" w:cs="Tahoma"/>
          <w:sz w:val="22"/>
          <w:szCs w:val="22"/>
        </w:rPr>
        <w:t xml:space="preserve"> συνδέσεως και </w:t>
      </w:r>
      <w:proofErr w:type="spellStart"/>
      <w:r w:rsidR="00C24793">
        <w:rPr>
          <w:rFonts w:ascii="Tahoma" w:hAnsi="Tahoma" w:cs="Tahoma"/>
          <w:sz w:val="22"/>
          <w:szCs w:val="22"/>
        </w:rPr>
        <w:t>ασφαλ</w:t>
      </w:r>
      <w:r w:rsidR="005B3A25">
        <w:rPr>
          <w:rFonts w:ascii="Tahoma" w:hAnsi="Tahoma" w:cs="Tahoma"/>
          <w:sz w:val="22"/>
          <w:szCs w:val="22"/>
        </w:rPr>
        <w:t>ε</w:t>
      </w:r>
      <w:r w:rsidR="00C24793">
        <w:rPr>
          <w:rFonts w:ascii="Tahoma" w:hAnsi="Tahoma" w:cs="Tahoma"/>
          <w:sz w:val="22"/>
          <w:szCs w:val="22"/>
        </w:rPr>
        <w:t>ιοθήκη</w:t>
      </w:r>
      <w:proofErr w:type="spellEnd"/>
      <w:r w:rsidR="00C24793">
        <w:rPr>
          <w:rFonts w:ascii="Tahoma" w:hAnsi="Tahoma" w:cs="Tahoma"/>
          <w:sz w:val="22"/>
          <w:szCs w:val="22"/>
        </w:rPr>
        <w:t xml:space="preserve"> για γυάλινη ασφάλεια (προαιρετικά), βάση στήριξης των οργάνων από ειδικό πλαστικό (προαιρετικά).</w:t>
      </w:r>
    </w:p>
    <w:p w:rsidR="00B323FD" w:rsidRDefault="00B323FD" w:rsidP="008D7305">
      <w:pPr>
        <w:pStyle w:val="a8"/>
        <w:spacing w:line="276" w:lineRule="auto"/>
        <w:ind w:left="11" w:firstLine="283"/>
        <w:jc w:val="both"/>
        <w:rPr>
          <w:rFonts w:ascii="Tahoma" w:hAnsi="Tahoma" w:cs="Tahoma"/>
          <w:sz w:val="22"/>
          <w:szCs w:val="22"/>
        </w:rPr>
      </w:pPr>
      <w:r>
        <w:rPr>
          <w:rFonts w:ascii="Tahoma" w:hAnsi="Tahoma" w:cs="Tahoma"/>
          <w:sz w:val="22"/>
          <w:szCs w:val="22"/>
        </w:rPr>
        <w:t xml:space="preserve">Τοποθέτηση σε βραχίονα </w:t>
      </w:r>
      <w:r>
        <w:rPr>
          <w:rFonts w:ascii="Tahoma" w:hAnsi="Tahoma" w:cs="Tahoma"/>
          <w:sz w:val="22"/>
          <w:szCs w:val="22"/>
        </w:rPr>
        <w:sym w:font="Symbol" w:char="F0C6"/>
      </w:r>
      <w:r>
        <w:rPr>
          <w:rFonts w:ascii="Tahoma" w:hAnsi="Tahoma" w:cs="Tahoma"/>
          <w:sz w:val="22"/>
          <w:szCs w:val="22"/>
        </w:rPr>
        <w:t xml:space="preserve">42 με την βοήθεια δύο </w:t>
      </w:r>
      <w:proofErr w:type="spellStart"/>
      <w:r>
        <w:rPr>
          <w:rFonts w:ascii="Tahoma" w:hAnsi="Tahoma" w:cs="Tahoma"/>
          <w:sz w:val="22"/>
          <w:szCs w:val="22"/>
        </w:rPr>
        <w:t>κοχλίων</w:t>
      </w:r>
      <w:proofErr w:type="spellEnd"/>
      <w:r>
        <w:rPr>
          <w:rFonts w:ascii="Tahoma" w:hAnsi="Tahoma" w:cs="Tahoma"/>
          <w:sz w:val="22"/>
          <w:szCs w:val="22"/>
        </w:rPr>
        <w:t>.</w:t>
      </w:r>
    </w:p>
    <w:p w:rsidR="00B323FD" w:rsidRDefault="00B323FD" w:rsidP="008D7305">
      <w:pPr>
        <w:pStyle w:val="a8"/>
        <w:spacing w:line="276" w:lineRule="auto"/>
        <w:ind w:left="11" w:firstLine="283"/>
        <w:jc w:val="both"/>
        <w:rPr>
          <w:rFonts w:ascii="Tahoma" w:hAnsi="Tahoma" w:cs="Tahoma"/>
          <w:sz w:val="22"/>
          <w:szCs w:val="22"/>
        </w:rPr>
      </w:pPr>
      <w:r>
        <w:rPr>
          <w:rFonts w:ascii="Tahoma" w:hAnsi="Tahoma" w:cs="Tahoma"/>
          <w:sz w:val="22"/>
          <w:szCs w:val="22"/>
        </w:rPr>
        <w:t>Όλες οι συνδεσμολογίες στο χώρο των οργάνων θα είναι με καλώδια σιλικόνης υψηλής θερμικής αντοχής.</w:t>
      </w:r>
    </w:p>
    <w:p w:rsidR="00B323FD" w:rsidRPr="00B323FD" w:rsidRDefault="00B323FD" w:rsidP="008D7305">
      <w:pPr>
        <w:pStyle w:val="a8"/>
        <w:spacing w:line="276" w:lineRule="auto"/>
        <w:ind w:left="11" w:firstLine="273"/>
        <w:jc w:val="both"/>
        <w:rPr>
          <w:rFonts w:ascii="Tahoma" w:hAnsi="Tahoma" w:cs="Tahoma"/>
          <w:sz w:val="22"/>
          <w:szCs w:val="22"/>
        </w:rPr>
      </w:pPr>
      <w:r>
        <w:rPr>
          <w:rFonts w:ascii="Tahoma" w:hAnsi="Tahoma" w:cs="Tahoma"/>
          <w:sz w:val="22"/>
          <w:szCs w:val="22"/>
        </w:rPr>
        <w:t xml:space="preserve">Η κατανομή της φωτεινής ένδειξης θα είναι τύπου </w:t>
      </w:r>
      <w:r>
        <w:rPr>
          <w:rFonts w:ascii="Tahoma" w:hAnsi="Tahoma" w:cs="Tahoma"/>
          <w:sz w:val="22"/>
          <w:szCs w:val="22"/>
          <w:lang w:val="en-US"/>
        </w:rPr>
        <w:t>CUT</w:t>
      </w:r>
      <w:r w:rsidRPr="00B323FD">
        <w:rPr>
          <w:rFonts w:ascii="Tahoma" w:hAnsi="Tahoma" w:cs="Tahoma"/>
          <w:sz w:val="22"/>
          <w:szCs w:val="22"/>
        </w:rPr>
        <w:t>-</w:t>
      </w:r>
      <w:r>
        <w:rPr>
          <w:rFonts w:ascii="Tahoma" w:hAnsi="Tahoma" w:cs="Tahoma"/>
          <w:sz w:val="22"/>
          <w:szCs w:val="22"/>
          <w:lang w:val="en-US"/>
        </w:rPr>
        <w:t>OFF</w:t>
      </w:r>
      <w:r w:rsidRPr="00B323FD">
        <w:rPr>
          <w:rFonts w:ascii="Tahoma" w:hAnsi="Tahoma" w:cs="Tahoma"/>
          <w:sz w:val="22"/>
          <w:szCs w:val="22"/>
        </w:rPr>
        <w:t>.</w:t>
      </w:r>
    </w:p>
    <w:p w:rsidR="00442A61" w:rsidRPr="0018461E" w:rsidRDefault="00442A61" w:rsidP="005B3A25">
      <w:pPr>
        <w:pStyle w:val="a8"/>
        <w:spacing w:line="276" w:lineRule="auto"/>
        <w:jc w:val="both"/>
        <w:rPr>
          <w:rFonts w:ascii="Tahoma" w:hAnsi="Tahoma" w:cs="Tahoma"/>
          <w:sz w:val="22"/>
          <w:szCs w:val="22"/>
        </w:rPr>
      </w:pPr>
    </w:p>
    <w:p w:rsidR="00302429" w:rsidRPr="00B36072" w:rsidRDefault="00302429" w:rsidP="00B36072">
      <w:pPr>
        <w:pStyle w:val="a8"/>
        <w:numPr>
          <w:ilvl w:val="0"/>
          <w:numId w:val="21"/>
        </w:numPr>
        <w:ind w:left="284" w:hanging="284"/>
        <w:jc w:val="both"/>
        <w:rPr>
          <w:rFonts w:ascii="Tahoma" w:hAnsi="Tahoma" w:cs="Tahoma"/>
          <w:b/>
          <w:sz w:val="22"/>
          <w:szCs w:val="22"/>
        </w:rPr>
      </w:pPr>
      <w:r w:rsidRPr="00B36072">
        <w:rPr>
          <w:rFonts w:ascii="Tahoma" w:hAnsi="Tahoma" w:cs="Tahoma"/>
          <w:b/>
          <w:sz w:val="22"/>
          <w:szCs w:val="22"/>
        </w:rPr>
        <w:t>ΦΩΤΙΣΤΙΚΑ ΣΩΜΑΤΑ ΚΟΡΥΦΗΣ ΜΕ ΙΣΤΟ 3,50μ.</w:t>
      </w:r>
    </w:p>
    <w:p w:rsidR="008D7305" w:rsidRPr="005205B2" w:rsidRDefault="008D7305" w:rsidP="008D7305">
      <w:pPr>
        <w:pStyle w:val="a8"/>
        <w:spacing w:line="276" w:lineRule="auto"/>
        <w:ind w:left="11" w:firstLine="283"/>
        <w:jc w:val="both"/>
        <w:rPr>
          <w:rFonts w:ascii="Tahoma" w:hAnsi="Tahoma" w:cs="Tahoma"/>
          <w:sz w:val="22"/>
          <w:szCs w:val="22"/>
        </w:rPr>
      </w:pPr>
    </w:p>
    <w:p w:rsidR="00904F81" w:rsidRPr="00904F81" w:rsidRDefault="00904F81" w:rsidP="008D7305">
      <w:pPr>
        <w:pStyle w:val="a8"/>
        <w:spacing w:line="276" w:lineRule="auto"/>
        <w:ind w:left="11" w:firstLine="283"/>
        <w:jc w:val="both"/>
        <w:rPr>
          <w:rFonts w:ascii="Tahoma" w:hAnsi="Tahoma" w:cs="Tahoma"/>
          <w:sz w:val="22"/>
          <w:szCs w:val="22"/>
        </w:rPr>
      </w:pPr>
      <w:r w:rsidRPr="008D7305">
        <w:rPr>
          <w:rFonts w:ascii="Tahoma" w:hAnsi="Tahoma" w:cs="Tahoma"/>
          <w:sz w:val="22"/>
          <w:szCs w:val="22"/>
        </w:rPr>
        <w:t>Φωτιστικό σώμα που θα αποτελείται από</w:t>
      </w:r>
      <w:r w:rsidRPr="00904F81">
        <w:rPr>
          <w:rFonts w:ascii="Tahoma" w:hAnsi="Tahoma" w:cs="Tahoma"/>
          <w:sz w:val="22"/>
          <w:szCs w:val="22"/>
        </w:rPr>
        <w:t>:</w:t>
      </w:r>
    </w:p>
    <w:p w:rsidR="00904F81" w:rsidRPr="008D7305" w:rsidRDefault="00904F81" w:rsidP="008D7305">
      <w:pPr>
        <w:pStyle w:val="a8"/>
        <w:spacing w:line="276" w:lineRule="auto"/>
        <w:ind w:left="11" w:firstLine="283"/>
        <w:jc w:val="both"/>
        <w:rPr>
          <w:rFonts w:ascii="Tahoma" w:hAnsi="Tahoma" w:cs="Tahoma"/>
          <w:sz w:val="22"/>
          <w:szCs w:val="22"/>
        </w:rPr>
      </w:pPr>
      <w:r w:rsidRPr="008D7305">
        <w:rPr>
          <w:rFonts w:ascii="Tahoma" w:hAnsi="Tahoma" w:cs="Tahoma"/>
          <w:sz w:val="22"/>
          <w:szCs w:val="22"/>
        </w:rPr>
        <w:t xml:space="preserve">Φωτιστικό ιστό (ύψους 3,50 μέτρων) κατασκευασμένο από </w:t>
      </w:r>
      <w:proofErr w:type="spellStart"/>
      <w:r w:rsidRPr="008D7305">
        <w:rPr>
          <w:rFonts w:ascii="Tahoma" w:hAnsi="Tahoma" w:cs="Tahoma"/>
          <w:sz w:val="22"/>
          <w:szCs w:val="22"/>
        </w:rPr>
        <w:t>σιδεροσωλήνα</w:t>
      </w:r>
      <w:proofErr w:type="spellEnd"/>
      <w:r w:rsidRPr="008D7305">
        <w:rPr>
          <w:rFonts w:ascii="Tahoma" w:hAnsi="Tahoma" w:cs="Tahoma"/>
          <w:sz w:val="22"/>
          <w:szCs w:val="22"/>
        </w:rPr>
        <w:t xml:space="preserve"> ή αλουμίνιο. Θα είναι διατομής Φ1=4 ιντσών σε ύψος 1,5 μέτρα και Φ2=3 ιντσών στα υπόλοιπα δύο μέτρα. Στο σημείο συνάντησης των δύο διατο</w:t>
      </w:r>
      <w:r w:rsidR="00E0637D" w:rsidRPr="008D7305">
        <w:rPr>
          <w:rFonts w:ascii="Tahoma" w:hAnsi="Tahoma" w:cs="Tahoma"/>
          <w:sz w:val="22"/>
          <w:szCs w:val="22"/>
        </w:rPr>
        <w:t>μών θα υπάρχει δαχτυλίδι ένωσης και στη βάση διακοσμητικός δακτύλιος.</w:t>
      </w:r>
    </w:p>
    <w:p w:rsidR="00904F81" w:rsidRPr="008D7305" w:rsidRDefault="00904F81" w:rsidP="008D7305">
      <w:pPr>
        <w:pStyle w:val="a8"/>
        <w:spacing w:line="276" w:lineRule="auto"/>
        <w:ind w:left="11" w:firstLine="283"/>
        <w:jc w:val="both"/>
        <w:rPr>
          <w:rFonts w:ascii="Tahoma" w:hAnsi="Tahoma" w:cs="Tahoma"/>
          <w:sz w:val="22"/>
          <w:szCs w:val="22"/>
        </w:rPr>
      </w:pPr>
      <w:r w:rsidRPr="008D7305">
        <w:rPr>
          <w:rFonts w:ascii="Tahoma" w:hAnsi="Tahoma" w:cs="Tahoma"/>
          <w:sz w:val="22"/>
          <w:szCs w:val="22"/>
        </w:rPr>
        <w:t xml:space="preserve">Φωτιστικό σώμα  για τοποθέτηση σε κορυφή ιστού, υπαίθριου φωτισμού, τύπου </w:t>
      </w:r>
      <w:r w:rsidR="00E0637D" w:rsidRPr="008D7305">
        <w:rPr>
          <w:rFonts w:ascii="Tahoma" w:hAnsi="Tahoma" w:cs="Tahoma"/>
          <w:sz w:val="22"/>
          <w:szCs w:val="22"/>
        </w:rPr>
        <w:t>δύο</w:t>
      </w:r>
      <w:r w:rsidR="00B36072" w:rsidRPr="008D7305">
        <w:rPr>
          <w:rFonts w:ascii="Tahoma" w:hAnsi="Tahoma" w:cs="Tahoma"/>
          <w:sz w:val="22"/>
          <w:szCs w:val="22"/>
        </w:rPr>
        <w:t xml:space="preserve"> </w:t>
      </w:r>
      <w:r w:rsidR="00E053C1" w:rsidRPr="008D7305">
        <w:rPr>
          <w:rFonts w:ascii="Tahoma" w:hAnsi="Tahoma" w:cs="Tahoma"/>
          <w:sz w:val="22"/>
          <w:szCs w:val="22"/>
        </w:rPr>
        <w:t>«κ</w:t>
      </w:r>
      <w:r w:rsidR="00E0637D" w:rsidRPr="008D7305">
        <w:rPr>
          <w:rFonts w:ascii="Tahoma" w:hAnsi="Tahoma" w:cs="Tahoma"/>
          <w:sz w:val="22"/>
          <w:szCs w:val="22"/>
        </w:rPr>
        <w:t>ωδ</w:t>
      </w:r>
      <w:r w:rsidR="00E053C1" w:rsidRPr="008D7305">
        <w:rPr>
          <w:rFonts w:ascii="Tahoma" w:hAnsi="Tahoma" w:cs="Tahoma"/>
          <w:sz w:val="22"/>
          <w:szCs w:val="22"/>
        </w:rPr>
        <w:t>ών</w:t>
      </w:r>
      <w:r w:rsidR="00E0637D" w:rsidRPr="008D7305">
        <w:rPr>
          <w:rFonts w:ascii="Tahoma" w:hAnsi="Tahoma" w:cs="Tahoma"/>
          <w:sz w:val="22"/>
          <w:szCs w:val="22"/>
        </w:rPr>
        <w:t>ων</w:t>
      </w:r>
      <w:r w:rsidR="00E053C1" w:rsidRPr="008D7305">
        <w:rPr>
          <w:rFonts w:ascii="Tahoma" w:hAnsi="Tahoma" w:cs="Tahoma"/>
          <w:sz w:val="22"/>
          <w:szCs w:val="22"/>
        </w:rPr>
        <w:t>», με λαμπτήρ</w:t>
      </w:r>
      <w:r w:rsidR="00E0637D" w:rsidRPr="008D7305">
        <w:rPr>
          <w:rFonts w:ascii="Tahoma" w:hAnsi="Tahoma" w:cs="Tahoma"/>
          <w:sz w:val="22"/>
          <w:szCs w:val="22"/>
        </w:rPr>
        <w:t>ες LED</w:t>
      </w:r>
      <w:r w:rsidR="00DF4AEE">
        <w:rPr>
          <w:rFonts w:ascii="Tahoma" w:hAnsi="Tahoma" w:cs="Tahoma"/>
          <w:sz w:val="22"/>
          <w:szCs w:val="22"/>
        </w:rPr>
        <w:t xml:space="preserve"> μέχρι 23 </w:t>
      </w:r>
      <w:proofErr w:type="spellStart"/>
      <w:r w:rsidR="00DF4AEE" w:rsidRPr="00CB5206">
        <w:rPr>
          <w:rFonts w:ascii="Tahoma" w:hAnsi="Tahoma" w:cs="Tahoma"/>
          <w:sz w:val="22"/>
          <w:szCs w:val="22"/>
        </w:rPr>
        <w:t>Watt</w:t>
      </w:r>
      <w:proofErr w:type="spellEnd"/>
      <w:r w:rsidRPr="008D7305">
        <w:rPr>
          <w:rFonts w:ascii="Tahoma" w:hAnsi="Tahoma" w:cs="Tahoma"/>
          <w:sz w:val="22"/>
          <w:szCs w:val="22"/>
        </w:rPr>
        <w:t xml:space="preserve">.  </w:t>
      </w:r>
    </w:p>
    <w:p w:rsidR="00E053C1" w:rsidRPr="008D7305" w:rsidRDefault="00E053C1" w:rsidP="008D7305">
      <w:pPr>
        <w:pStyle w:val="a8"/>
        <w:spacing w:line="276" w:lineRule="auto"/>
        <w:ind w:left="11" w:firstLine="283"/>
        <w:jc w:val="both"/>
        <w:rPr>
          <w:rFonts w:ascii="Tahoma" w:hAnsi="Tahoma" w:cs="Tahoma"/>
          <w:sz w:val="22"/>
          <w:szCs w:val="22"/>
        </w:rPr>
      </w:pPr>
      <w:r w:rsidRPr="008D7305">
        <w:rPr>
          <w:rFonts w:ascii="Tahoma" w:hAnsi="Tahoma" w:cs="Tahoma"/>
          <w:sz w:val="22"/>
          <w:szCs w:val="22"/>
        </w:rPr>
        <w:t xml:space="preserve">Το άνω μέρος ύψους </w:t>
      </w:r>
      <w:r w:rsidR="00C86CB3" w:rsidRPr="008D7305">
        <w:rPr>
          <w:rFonts w:ascii="Tahoma" w:hAnsi="Tahoma" w:cs="Tahoma"/>
          <w:sz w:val="22"/>
          <w:szCs w:val="22"/>
        </w:rPr>
        <w:t>7</w:t>
      </w:r>
      <w:r w:rsidRPr="008D7305">
        <w:rPr>
          <w:rFonts w:ascii="Tahoma" w:hAnsi="Tahoma" w:cs="Tahoma"/>
          <w:sz w:val="22"/>
          <w:szCs w:val="22"/>
        </w:rPr>
        <w:t xml:space="preserve">0 εκ. περίπου αποτελείται από δύο βραχίονες με πρόσθετο διάκοσμο, </w:t>
      </w:r>
      <w:proofErr w:type="spellStart"/>
      <w:r w:rsidRPr="008D7305">
        <w:rPr>
          <w:rFonts w:ascii="Tahoma" w:hAnsi="Tahoma" w:cs="Tahoma"/>
          <w:sz w:val="22"/>
          <w:szCs w:val="22"/>
        </w:rPr>
        <w:t>καράβολο</w:t>
      </w:r>
      <w:proofErr w:type="spellEnd"/>
      <w:r w:rsidRPr="008D7305">
        <w:rPr>
          <w:rFonts w:ascii="Tahoma" w:hAnsi="Tahoma" w:cs="Tahoma"/>
          <w:sz w:val="22"/>
          <w:szCs w:val="22"/>
        </w:rPr>
        <w:t>, που συγκρατούν τα φωτιστικά σώματα. Το φωτιστικό σώμα αποτελείται από τη βάση του φωτιστικού σώματος και τον λαμπτήρα.</w:t>
      </w:r>
    </w:p>
    <w:p w:rsidR="00E0637D" w:rsidRPr="008D7305" w:rsidRDefault="00904F81" w:rsidP="008D7305">
      <w:pPr>
        <w:pStyle w:val="a8"/>
        <w:spacing w:line="276" w:lineRule="auto"/>
        <w:ind w:left="11" w:firstLine="283"/>
        <w:jc w:val="both"/>
        <w:rPr>
          <w:rFonts w:ascii="Tahoma" w:hAnsi="Tahoma" w:cs="Tahoma"/>
          <w:sz w:val="22"/>
          <w:szCs w:val="22"/>
        </w:rPr>
      </w:pPr>
      <w:r w:rsidRPr="008D7305">
        <w:rPr>
          <w:rFonts w:ascii="Tahoma" w:hAnsi="Tahoma" w:cs="Tahoma"/>
          <w:sz w:val="22"/>
          <w:szCs w:val="22"/>
        </w:rPr>
        <w:t xml:space="preserve">Το σώμα θα είναι κατασκευασμένο από </w:t>
      </w:r>
      <w:proofErr w:type="spellStart"/>
      <w:r w:rsidRPr="008D7305">
        <w:rPr>
          <w:rFonts w:ascii="Tahoma" w:hAnsi="Tahoma" w:cs="Tahoma"/>
          <w:sz w:val="22"/>
          <w:szCs w:val="22"/>
        </w:rPr>
        <w:t>χυτοπρεσσαριστό</w:t>
      </w:r>
      <w:proofErr w:type="spellEnd"/>
      <w:r w:rsidRPr="008D7305">
        <w:rPr>
          <w:rFonts w:ascii="Tahoma" w:hAnsi="Tahoma" w:cs="Tahoma"/>
          <w:sz w:val="22"/>
          <w:szCs w:val="22"/>
        </w:rPr>
        <w:t xml:space="preserve"> κράμα αλουμινίου</w:t>
      </w:r>
      <w:r w:rsidR="00C139A8">
        <w:rPr>
          <w:rFonts w:ascii="Tahoma" w:hAnsi="Tahoma" w:cs="Tahoma"/>
          <w:sz w:val="22"/>
          <w:szCs w:val="22"/>
        </w:rPr>
        <w:t>.</w:t>
      </w:r>
      <w:r w:rsidRPr="008D7305">
        <w:rPr>
          <w:rFonts w:ascii="Tahoma" w:hAnsi="Tahoma" w:cs="Tahoma"/>
          <w:sz w:val="22"/>
          <w:szCs w:val="22"/>
        </w:rPr>
        <w:t xml:space="preserve"> Το καπάκι θα είναι κατασκευασμένο από φύλλο αλουμινίου. Το σώμα και το καπάκι θα </w:t>
      </w:r>
      <w:r w:rsidRPr="008D7305">
        <w:rPr>
          <w:rFonts w:ascii="Tahoma" w:hAnsi="Tahoma" w:cs="Tahoma"/>
          <w:sz w:val="22"/>
          <w:szCs w:val="22"/>
        </w:rPr>
        <w:lastRenderedPageBreak/>
        <w:t xml:space="preserve">είναι βαμμένα ηλεκτροστατικά με βαφή πούδρας από πολυεστερικά χρώματα σε  αποχρώσεις RAL επιλογής της υπηρεσίας. Το σώμα θα φέρει υποδοχή προσαρμογής σε κορυφή ιστού. </w:t>
      </w:r>
    </w:p>
    <w:p w:rsidR="00904F81" w:rsidRPr="008D7305" w:rsidRDefault="00904F81" w:rsidP="008D7305">
      <w:pPr>
        <w:pStyle w:val="a8"/>
        <w:spacing w:line="276" w:lineRule="auto"/>
        <w:ind w:left="11" w:firstLine="283"/>
        <w:jc w:val="both"/>
        <w:rPr>
          <w:rFonts w:ascii="Tahoma" w:hAnsi="Tahoma" w:cs="Tahoma"/>
          <w:sz w:val="22"/>
          <w:szCs w:val="22"/>
        </w:rPr>
      </w:pPr>
      <w:r w:rsidRPr="008D7305">
        <w:rPr>
          <w:rFonts w:ascii="Tahoma" w:hAnsi="Tahoma" w:cs="Tahoma"/>
          <w:sz w:val="22"/>
          <w:szCs w:val="22"/>
        </w:rPr>
        <w:t xml:space="preserve">Το </w:t>
      </w:r>
      <w:proofErr w:type="spellStart"/>
      <w:r w:rsidRPr="008D7305">
        <w:rPr>
          <w:rFonts w:ascii="Tahoma" w:hAnsi="Tahoma" w:cs="Tahoma"/>
          <w:sz w:val="22"/>
          <w:szCs w:val="22"/>
        </w:rPr>
        <w:t>πολυκαρβονικό</w:t>
      </w:r>
      <w:proofErr w:type="spellEnd"/>
      <w:r w:rsidRPr="008D7305">
        <w:rPr>
          <w:rFonts w:ascii="Tahoma" w:hAnsi="Tahoma" w:cs="Tahoma"/>
          <w:sz w:val="22"/>
          <w:szCs w:val="22"/>
        </w:rPr>
        <w:t xml:space="preserve"> κάλυμμα, θα είναι διαφανές, ανθεκτικό στη UV ακτινοβολία, σε κραδασμούς και σε θερμότητα, </w:t>
      </w:r>
      <w:proofErr w:type="spellStart"/>
      <w:r w:rsidRPr="008D7305">
        <w:rPr>
          <w:rFonts w:ascii="Tahoma" w:hAnsi="Tahoma" w:cs="Tahoma"/>
          <w:sz w:val="22"/>
          <w:szCs w:val="22"/>
        </w:rPr>
        <w:t>κωλουροκωνικού</w:t>
      </w:r>
      <w:proofErr w:type="spellEnd"/>
      <w:r w:rsidRPr="008D7305">
        <w:rPr>
          <w:rFonts w:ascii="Tahoma" w:hAnsi="Tahoma" w:cs="Tahoma"/>
          <w:sz w:val="22"/>
          <w:szCs w:val="22"/>
        </w:rPr>
        <w:t xml:space="preserve"> σχήματος που θα καλύπτει το χώρο του λαμπτήρα. Η προστασία έναντι της σκόνης και της υγρασίας γίνεται μέσω ελαστικού παρεμβύσματος. Θα συμπεριλαμβάνεται ακόμη ειδική βάση από ατσάλι, όπου είναι στερεωμένα και συνδεδεμένα τα όργανα αφής και λειτουργίας του φωτιστικού σώματος. </w:t>
      </w:r>
    </w:p>
    <w:p w:rsidR="00904F81" w:rsidRPr="008D7305" w:rsidRDefault="00904F81" w:rsidP="008D7305">
      <w:pPr>
        <w:pStyle w:val="a8"/>
        <w:spacing w:line="276" w:lineRule="auto"/>
        <w:ind w:left="11" w:firstLine="283"/>
        <w:jc w:val="both"/>
        <w:rPr>
          <w:rFonts w:ascii="Tahoma" w:hAnsi="Tahoma" w:cs="Tahoma"/>
          <w:sz w:val="22"/>
          <w:szCs w:val="22"/>
        </w:rPr>
      </w:pPr>
      <w:r w:rsidRPr="008D7305">
        <w:rPr>
          <w:rFonts w:ascii="Tahoma" w:hAnsi="Tahoma" w:cs="Tahoma"/>
          <w:sz w:val="22"/>
          <w:szCs w:val="22"/>
        </w:rPr>
        <w:t xml:space="preserve">Η βάση των οργάνων θα λειτουργεί και σαν διάφραγμα, διαχωρίζοντας το χώρο λειτουργίας των οργάνων από το χώρο του λαμπτήρα ώστε να μην υπάρχει επίδραση στα όργανα από τη θερμότητα που δημιουργεί ο λαμπτήρας. Η βάση θα είναι στερεωμένη στο σώμα μέσω κοχλιών που επιτρέπουν την εύκολη αφαίρεσή της κατά τη συντήρηση ή επιδιόρθωση βλάβης, χωρίς να χρειάζεται να κατέβει το φωτιστικό. </w:t>
      </w:r>
    </w:p>
    <w:p w:rsidR="00904F81" w:rsidRPr="008D7305" w:rsidRDefault="00904F81" w:rsidP="008D7305">
      <w:pPr>
        <w:pStyle w:val="a8"/>
        <w:spacing w:line="276" w:lineRule="auto"/>
        <w:ind w:left="11" w:firstLine="283"/>
        <w:jc w:val="both"/>
        <w:rPr>
          <w:rFonts w:ascii="Tahoma" w:hAnsi="Tahoma" w:cs="Tahoma"/>
          <w:sz w:val="22"/>
          <w:szCs w:val="22"/>
        </w:rPr>
      </w:pPr>
      <w:r w:rsidRPr="008D7305">
        <w:rPr>
          <w:rFonts w:ascii="Tahoma" w:hAnsi="Tahoma" w:cs="Tahoma"/>
          <w:sz w:val="22"/>
          <w:szCs w:val="22"/>
        </w:rPr>
        <w:t xml:space="preserve">Όλες οι συνδέσεις στο χώρο των οργάνων (τα οποία θα βρίσκονται ενσωματωμένα μέσα στο χώρο του φωτιστικού) θα πραγματοποιούνται με καλώδια σιλικόνης υψηλής θερμικής αντοχής άνω των 120C. Η προστασία στο χώρο των οργάνων είναι IP65. </w:t>
      </w:r>
    </w:p>
    <w:p w:rsidR="00904F81" w:rsidRPr="008D7305" w:rsidRDefault="00904F81" w:rsidP="008D7305">
      <w:pPr>
        <w:pStyle w:val="a8"/>
        <w:spacing w:line="276" w:lineRule="auto"/>
        <w:ind w:left="11" w:firstLine="283"/>
        <w:jc w:val="both"/>
        <w:rPr>
          <w:rFonts w:ascii="Tahoma" w:hAnsi="Tahoma" w:cs="Tahoma"/>
          <w:sz w:val="22"/>
          <w:szCs w:val="22"/>
        </w:rPr>
      </w:pPr>
      <w:r w:rsidRPr="008D7305">
        <w:rPr>
          <w:rFonts w:ascii="Tahoma" w:hAnsi="Tahoma" w:cs="Tahoma"/>
          <w:sz w:val="22"/>
          <w:szCs w:val="22"/>
        </w:rPr>
        <w:t>Η ασφαλής και σταθερή σύνδεση των τμημάτων του φωτιστικού θα γίνεται μέσω ανοξείδωτου κοχλία, που θα πρ</w:t>
      </w:r>
      <w:r w:rsidR="00AE3180">
        <w:rPr>
          <w:rFonts w:ascii="Tahoma" w:hAnsi="Tahoma" w:cs="Tahoma"/>
          <w:sz w:val="22"/>
          <w:szCs w:val="22"/>
        </w:rPr>
        <w:t>οσαρμόζεται κατάλληλα</w:t>
      </w:r>
      <w:r w:rsidRPr="008D7305">
        <w:rPr>
          <w:rFonts w:ascii="Tahoma" w:hAnsi="Tahoma" w:cs="Tahoma"/>
          <w:sz w:val="22"/>
          <w:szCs w:val="22"/>
        </w:rPr>
        <w:t xml:space="preserve">. </w:t>
      </w:r>
    </w:p>
    <w:p w:rsidR="005B3A25" w:rsidRPr="00904F81" w:rsidRDefault="005B3A25" w:rsidP="005B3A25">
      <w:pPr>
        <w:jc w:val="both"/>
        <w:rPr>
          <w:rFonts w:ascii="Tahoma" w:hAnsi="Tahoma" w:cs="Tahoma"/>
          <w:bCs/>
          <w:sz w:val="22"/>
          <w:szCs w:val="22"/>
        </w:rPr>
      </w:pPr>
    </w:p>
    <w:p w:rsidR="00904F81" w:rsidRPr="00904F81" w:rsidRDefault="00904F81" w:rsidP="005B3A25">
      <w:pPr>
        <w:jc w:val="both"/>
        <w:rPr>
          <w:rFonts w:ascii="Tahoma" w:hAnsi="Tahoma" w:cs="Tahoma"/>
          <w:sz w:val="22"/>
          <w:szCs w:val="22"/>
        </w:rPr>
      </w:pPr>
      <w:r w:rsidRPr="00904F81">
        <w:rPr>
          <w:rFonts w:ascii="Tahoma" w:hAnsi="Tahoma" w:cs="Tahoma"/>
          <w:b/>
          <w:bCs/>
          <w:sz w:val="22"/>
          <w:szCs w:val="22"/>
          <w:u w:val="single"/>
        </w:rPr>
        <w:t>Προδιαγραφές-Εγκρίσεις</w:t>
      </w:r>
      <w:r w:rsidRPr="00904F81">
        <w:rPr>
          <w:rFonts w:ascii="Tahoma" w:hAnsi="Tahoma" w:cs="Tahoma"/>
          <w:sz w:val="22"/>
          <w:szCs w:val="22"/>
        </w:rPr>
        <w:t xml:space="preserve"> </w:t>
      </w:r>
    </w:p>
    <w:p w:rsidR="00904F81" w:rsidRPr="008D7305" w:rsidRDefault="00904F81" w:rsidP="008D7305">
      <w:pPr>
        <w:pStyle w:val="a8"/>
        <w:spacing w:line="276" w:lineRule="auto"/>
        <w:ind w:left="11" w:firstLine="283"/>
        <w:jc w:val="both"/>
        <w:rPr>
          <w:rFonts w:ascii="Tahoma" w:hAnsi="Tahoma" w:cs="Tahoma"/>
          <w:sz w:val="22"/>
          <w:szCs w:val="22"/>
        </w:rPr>
      </w:pPr>
      <w:r w:rsidRPr="008D7305">
        <w:rPr>
          <w:rFonts w:ascii="Tahoma" w:hAnsi="Tahoma" w:cs="Tahoma"/>
          <w:sz w:val="22"/>
          <w:szCs w:val="22"/>
        </w:rPr>
        <w:t xml:space="preserve">Η κατασκευή θα είναι σύμφωνα με τους κανονισμούς της EU : EN 60598-2-3 και θα συνοδεύεται από πιστοποιητικά δοκιμών στεγανότητας, τύπου και φωτομετρικών στοιχείων από Πιστοποιημένους Ελληνικούς Φορείς. Θα φέρει σήμανση CE. </w:t>
      </w:r>
    </w:p>
    <w:p w:rsidR="00904F81" w:rsidRPr="00904F81" w:rsidRDefault="00904F81" w:rsidP="005B3A25">
      <w:pPr>
        <w:jc w:val="both"/>
        <w:rPr>
          <w:rFonts w:ascii="Tahoma" w:hAnsi="Tahoma" w:cs="Tahoma"/>
          <w:b/>
          <w:sz w:val="22"/>
          <w:szCs w:val="22"/>
        </w:rPr>
      </w:pPr>
      <w:r w:rsidRPr="00904F81">
        <w:rPr>
          <w:rFonts w:ascii="Tahoma" w:hAnsi="Tahoma" w:cs="Tahoma"/>
          <w:bCs/>
          <w:sz w:val="22"/>
          <w:szCs w:val="22"/>
          <w:u w:val="single"/>
        </w:rPr>
        <w:t>Ισχύς</w:t>
      </w:r>
      <w:r w:rsidRPr="00904F81">
        <w:rPr>
          <w:rFonts w:ascii="Tahoma" w:hAnsi="Tahoma" w:cs="Tahoma"/>
          <w:b/>
          <w:sz w:val="22"/>
          <w:szCs w:val="22"/>
        </w:rPr>
        <w:t xml:space="preserve">  </w:t>
      </w:r>
    </w:p>
    <w:p w:rsidR="00904F81" w:rsidRPr="00904F81" w:rsidRDefault="00904F81" w:rsidP="008D7305">
      <w:pPr>
        <w:pStyle w:val="a8"/>
        <w:spacing w:line="276" w:lineRule="auto"/>
        <w:ind w:left="11" w:firstLine="283"/>
        <w:jc w:val="both"/>
        <w:rPr>
          <w:rFonts w:ascii="Tahoma" w:hAnsi="Tahoma" w:cs="Tahoma"/>
          <w:sz w:val="22"/>
          <w:szCs w:val="22"/>
        </w:rPr>
      </w:pPr>
      <w:r w:rsidRPr="00904F81">
        <w:rPr>
          <w:rFonts w:ascii="Tahoma" w:hAnsi="Tahoma" w:cs="Tahoma"/>
          <w:sz w:val="22"/>
          <w:szCs w:val="22"/>
        </w:rPr>
        <w:t xml:space="preserve">Ο λαμπτήρας  θα είναι </w:t>
      </w:r>
      <w:r w:rsidR="00EA754F">
        <w:rPr>
          <w:rFonts w:ascii="Tahoma" w:hAnsi="Tahoma" w:cs="Tahoma"/>
          <w:sz w:val="22"/>
          <w:szCs w:val="22"/>
          <w:lang w:val="en-US"/>
        </w:rPr>
        <w:t>LED</w:t>
      </w:r>
      <w:r w:rsidR="00DF4AEE" w:rsidRPr="00DF4AEE">
        <w:rPr>
          <w:rFonts w:ascii="Tahoma" w:hAnsi="Tahoma" w:cs="Tahoma"/>
          <w:sz w:val="22"/>
          <w:szCs w:val="22"/>
        </w:rPr>
        <w:t xml:space="preserve"> </w:t>
      </w:r>
      <w:r w:rsidR="000976B9">
        <w:rPr>
          <w:rFonts w:ascii="Tahoma" w:hAnsi="Tahoma" w:cs="Tahoma"/>
          <w:sz w:val="22"/>
          <w:szCs w:val="22"/>
        </w:rPr>
        <w:t xml:space="preserve">μέχρι </w:t>
      </w:r>
      <w:r w:rsidR="00DF4AEE">
        <w:rPr>
          <w:rFonts w:ascii="Tahoma" w:hAnsi="Tahoma" w:cs="Tahoma"/>
          <w:sz w:val="22"/>
          <w:szCs w:val="22"/>
        </w:rPr>
        <w:t>23</w:t>
      </w:r>
      <w:r w:rsidR="00DF4AEE" w:rsidRPr="00CB5206">
        <w:rPr>
          <w:rFonts w:ascii="Tahoma" w:hAnsi="Tahoma" w:cs="Tahoma"/>
          <w:sz w:val="22"/>
          <w:szCs w:val="22"/>
        </w:rPr>
        <w:t>Watt</w:t>
      </w:r>
      <w:r w:rsidRPr="00904F81">
        <w:rPr>
          <w:rFonts w:ascii="Tahoma" w:hAnsi="Tahoma" w:cs="Tahoma"/>
          <w:sz w:val="22"/>
          <w:szCs w:val="22"/>
        </w:rPr>
        <w:t xml:space="preserve">.  </w:t>
      </w:r>
    </w:p>
    <w:p w:rsidR="00904F81" w:rsidRPr="00904F81" w:rsidRDefault="00904F81" w:rsidP="008D7305">
      <w:pPr>
        <w:pStyle w:val="a8"/>
        <w:spacing w:line="276" w:lineRule="auto"/>
        <w:ind w:left="11" w:firstLine="283"/>
        <w:jc w:val="both"/>
        <w:rPr>
          <w:rFonts w:ascii="Tahoma" w:hAnsi="Tahoma" w:cs="Tahoma"/>
          <w:sz w:val="22"/>
          <w:szCs w:val="22"/>
        </w:rPr>
      </w:pPr>
      <w:r w:rsidRPr="00904F81">
        <w:rPr>
          <w:rFonts w:ascii="Tahoma" w:hAnsi="Tahoma" w:cs="Tahoma"/>
          <w:sz w:val="22"/>
          <w:szCs w:val="22"/>
        </w:rPr>
        <w:t xml:space="preserve">Η  όλη κατασκευή θα είναι βαμμένη με χρώματα RAL κατά προτίμηση επιλογής της υπηρεσίας. </w:t>
      </w:r>
    </w:p>
    <w:p w:rsidR="00904F81" w:rsidRPr="00904F81" w:rsidRDefault="00904F81" w:rsidP="008D7305">
      <w:pPr>
        <w:pStyle w:val="a8"/>
        <w:spacing w:line="276" w:lineRule="auto"/>
        <w:ind w:left="11" w:firstLine="283"/>
        <w:jc w:val="both"/>
        <w:rPr>
          <w:rFonts w:ascii="Tahoma" w:hAnsi="Tahoma" w:cs="Tahoma"/>
          <w:sz w:val="22"/>
          <w:szCs w:val="22"/>
        </w:rPr>
      </w:pPr>
      <w:r w:rsidRPr="00904F81">
        <w:rPr>
          <w:rFonts w:ascii="Tahoma" w:hAnsi="Tahoma" w:cs="Tahoma"/>
          <w:sz w:val="22"/>
          <w:szCs w:val="22"/>
        </w:rPr>
        <w:t>Θα συμπεριλαμβάνονται όλα τα απαραίτητα στοιχεία ηλεκτρολογικού υλικού όπως:</w:t>
      </w:r>
    </w:p>
    <w:p w:rsidR="00904F81" w:rsidRPr="00904F81" w:rsidRDefault="00A82E13" w:rsidP="008D7305">
      <w:pPr>
        <w:pStyle w:val="a8"/>
        <w:spacing w:line="276" w:lineRule="auto"/>
        <w:ind w:left="11" w:firstLine="283"/>
        <w:jc w:val="both"/>
        <w:rPr>
          <w:rFonts w:ascii="Tahoma" w:hAnsi="Tahoma" w:cs="Tahoma"/>
          <w:sz w:val="22"/>
          <w:szCs w:val="22"/>
        </w:rPr>
      </w:pPr>
      <w:r>
        <w:rPr>
          <w:rFonts w:ascii="Tahoma" w:hAnsi="Tahoma" w:cs="Tahoma"/>
          <w:sz w:val="22"/>
          <w:szCs w:val="22"/>
        </w:rPr>
        <w:t>α</w:t>
      </w:r>
      <w:r w:rsidR="00904F81" w:rsidRPr="00904F81">
        <w:rPr>
          <w:rFonts w:ascii="Tahoma" w:hAnsi="Tahoma" w:cs="Tahoma"/>
          <w:sz w:val="22"/>
          <w:szCs w:val="22"/>
        </w:rPr>
        <w:t>) Θυρίδα προσαρμογής καλωδίων</w:t>
      </w:r>
    </w:p>
    <w:p w:rsidR="00904F81" w:rsidRDefault="00A82E13" w:rsidP="008D7305">
      <w:pPr>
        <w:pStyle w:val="a8"/>
        <w:spacing w:line="276" w:lineRule="auto"/>
        <w:ind w:left="11" w:firstLine="283"/>
        <w:jc w:val="both"/>
        <w:rPr>
          <w:rFonts w:ascii="Tahoma" w:hAnsi="Tahoma" w:cs="Tahoma"/>
          <w:sz w:val="22"/>
          <w:szCs w:val="22"/>
        </w:rPr>
      </w:pPr>
      <w:r>
        <w:rPr>
          <w:rFonts w:ascii="Tahoma" w:hAnsi="Tahoma" w:cs="Tahoma"/>
          <w:sz w:val="22"/>
          <w:szCs w:val="22"/>
        </w:rPr>
        <w:t xml:space="preserve">β) </w:t>
      </w:r>
      <w:proofErr w:type="spellStart"/>
      <w:r>
        <w:rPr>
          <w:rFonts w:ascii="Tahoma" w:hAnsi="Tahoma" w:cs="Tahoma"/>
          <w:sz w:val="22"/>
          <w:szCs w:val="22"/>
        </w:rPr>
        <w:t>Αγκύρια</w:t>
      </w:r>
      <w:proofErr w:type="spellEnd"/>
      <w:r>
        <w:rPr>
          <w:rFonts w:ascii="Tahoma" w:hAnsi="Tahoma" w:cs="Tahoma"/>
          <w:sz w:val="22"/>
          <w:szCs w:val="22"/>
        </w:rPr>
        <w:t xml:space="preserve"> στήριξης με τη βάση την υπάρχουσα κατάσταση</w:t>
      </w:r>
      <w:r w:rsidR="00904F81" w:rsidRPr="00904F81">
        <w:rPr>
          <w:rFonts w:ascii="Tahoma" w:hAnsi="Tahoma" w:cs="Tahoma"/>
          <w:sz w:val="22"/>
          <w:szCs w:val="22"/>
        </w:rPr>
        <w:t>.</w:t>
      </w:r>
    </w:p>
    <w:p w:rsidR="00C139A8" w:rsidRDefault="00C139A8" w:rsidP="00A82E13">
      <w:pPr>
        <w:spacing w:line="276" w:lineRule="auto"/>
        <w:ind w:firstLine="294"/>
        <w:jc w:val="both"/>
        <w:rPr>
          <w:rFonts w:ascii="Tahoma" w:hAnsi="Tahoma" w:cs="Tahoma"/>
          <w:sz w:val="22"/>
          <w:szCs w:val="22"/>
        </w:rPr>
      </w:pPr>
    </w:p>
    <w:p w:rsidR="005B3A25" w:rsidRPr="00A82E13" w:rsidRDefault="00904F81" w:rsidP="00A82E13">
      <w:pPr>
        <w:spacing w:line="276" w:lineRule="auto"/>
        <w:ind w:firstLine="294"/>
        <w:jc w:val="both"/>
        <w:rPr>
          <w:rFonts w:ascii="Tahoma" w:hAnsi="Tahoma" w:cs="Tahoma"/>
          <w:sz w:val="22"/>
          <w:szCs w:val="22"/>
        </w:rPr>
      </w:pPr>
      <w:r w:rsidRPr="00A82E13">
        <w:rPr>
          <w:rFonts w:ascii="Tahoma" w:hAnsi="Tahoma" w:cs="Tahoma"/>
          <w:sz w:val="22"/>
          <w:szCs w:val="22"/>
        </w:rPr>
        <w:t xml:space="preserve">Η βάση </w:t>
      </w:r>
      <w:proofErr w:type="spellStart"/>
      <w:r w:rsidRPr="00A82E13">
        <w:rPr>
          <w:rFonts w:ascii="Tahoma" w:hAnsi="Tahoma" w:cs="Tahoma"/>
          <w:sz w:val="22"/>
          <w:szCs w:val="22"/>
        </w:rPr>
        <w:t>αγκυρίων</w:t>
      </w:r>
      <w:proofErr w:type="spellEnd"/>
      <w:r w:rsidRPr="00A82E13">
        <w:rPr>
          <w:rFonts w:ascii="Tahoma" w:hAnsi="Tahoma" w:cs="Tahoma"/>
          <w:sz w:val="22"/>
          <w:szCs w:val="22"/>
        </w:rPr>
        <w:t xml:space="preserve">  θα αποτελείται από 4 γαλβανισμένα </w:t>
      </w:r>
      <w:proofErr w:type="spellStart"/>
      <w:r w:rsidRPr="00A82E13">
        <w:rPr>
          <w:rFonts w:ascii="Tahoma" w:hAnsi="Tahoma" w:cs="Tahoma"/>
          <w:sz w:val="22"/>
          <w:szCs w:val="22"/>
        </w:rPr>
        <w:t>αγκύρια</w:t>
      </w:r>
      <w:proofErr w:type="spellEnd"/>
      <w:r w:rsidRPr="00A82E13">
        <w:rPr>
          <w:rFonts w:ascii="Tahoma" w:hAnsi="Tahoma" w:cs="Tahoma"/>
          <w:sz w:val="22"/>
          <w:szCs w:val="22"/>
        </w:rPr>
        <w:t xml:space="preserve"> μήκους 0,80 μ και διατομής 1 ίντσας που θα καταλήγουν σε σπείρωμα Μ24 μήκους 0,20 μέτρα καλά επεξεργασμένο. Τα 4 </w:t>
      </w:r>
      <w:proofErr w:type="spellStart"/>
      <w:r w:rsidRPr="00A82E13">
        <w:rPr>
          <w:rFonts w:ascii="Tahoma" w:hAnsi="Tahoma" w:cs="Tahoma"/>
          <w:sz w:val="22"/>
          <w:szCs w:val="22"/>
        </w:rPr>
        <w:t>αγκύρια</w:t>
      </w:r>
      <w:proofErr w:type="spellEnd"/>
      <w:r w:rsidRPr="00A82E13">
        <w:rPr>
          <w:rFonts w:ascii="Tahoma" w:hAnsi="Tahoma" w:cs="Tahoma"/>
          <w:sz w:val="22"/>
          <w:szCs w:val="22"/>
        </w:rPr>
        <w:t xml:space="preserve"> πρέπει να είναι συνδεδεμένα μεταξύ τους, με </w:t>
      </w:r>
      <w:proofErr w:type="spellStart"/>
      <w:r w:rsidRPr="00A82E13">
        <w:rPr>
          <w:rFonts w:ascii="Tahoma" w:hAnsi="Tahoma" w:cs="Tahoma"/>
          <w:sz w:val="22"/>
          <w:szCs w:val="22"/>
        </w:rPr>
        <w:t>ηλεκτροσυγκολλημένες</w:t>
      </w:r>
      <w:proofErr w:type="spellEnd"/>
      <w:r w:rsidRPr="00A82E13">
        <w:rPr>
          <w:rFonts w:ascii="Tahoma" w:hAnsi="Tahoma" w:cs="Tahoma"/>
          <w:sz w:val="22"/>
          <w:szCs w:val="22"/>
        </w:rPr>
        <w:t xml:space="preserve"> πάνω τους </w:t>
      </w:r>
      <w:proofErr w:type="spellStart"/>
      <w:r w:rsidRPr="00A82E13">
        <w:rPr>
          <w:rFonts w:ascii="Tahoma" w:hAnsi="Tahoma" w:cs="Tahoma"/>
          <w:sz w:val="22"/>
          <w:szCs w:val="22"/>
        </w:rPr>
        <w:t>σιδερογωνίες</w:t>
      </w:r>
      <w:proofErr w:type="spellEnd"/>
      <w:r w:rsidRPr="00A82E13">
        <w:rPr>
          <w:rFonts w:ascii="Tahoma" w:hAnsi="Tahoma" w:cs="Tahoma"/>
          <w:sz w:val="22"/>
          <w:szCs w:val="22"/>
        </w:rPr>
        <w:t xml:space="preserve"> 20/20/2 mm σε σχήμα τετραγώνου στη βάση του και χιαστί προς το σπείρωμά τους για να αποφευχθεί η μετακίνησή τους κατά την ενσωμάτωση μέσα στη βάση από το σκυρόδεμα. Τα </w:t>
      </w:r>
      <w:proofErr w:type="spellStart"/>
      <w:r w:rsidRPr="00A82E13">
        <w:rPr>
          <w:rFonts w:ascii="Tahoma" w:hAnsi="Tahoma" w:cs="Tahoma"/>
          <w:sz w:val="22"/>
          <w:szCs w:val="22"/>
        </w:rPr>
        <w:t>αγκύρια</w:t>
      </w:r>
      <w:proofErr w:type="spellEnd"/>
      <w:r w:rsidRPr="00A82E13">
        <w:rPr>
          <w:rFonts w:ascii="Tahoma" w:hAnsi="Tahoma" w:cs="Tahoma"/>
          <w:sz w:val="22"/>
          <w:szCs w:val="22"/>
        </w:rPr>
        <w:t xml:space="preserve"> και οι πλάκες βάσεις τους από σκυρόδεμα θα είναι σύμφωνα μ</w:t>
      </w:r>
      <w:r w:rsidR="005B3A25" w:rsidRPr="00A82E13">
        <w:rPr>
          <w:rFonts w:ascii="Tahoma" w:hAnsi="Tahoma" w:cs="Tahoma"/>
          <w:sz w:val="22"/>
          <w:szCs w:val="22"/>
        </w:rPr>
        <w:t>ε τις υποδείξεις της υπηρεσίας προσαρμοσμένα στην υπάρχουσα υποδομή.</w:t>
      </w:r>
    </w:p>
    <w:p w:rsidR="00904F81" w:rsidRPr="00904F81" w:rsidRDefault="00904F81" w:rsidP="008D7305">
      <w:pPr>
        <w:pStyle w:val="a8"/>
        <w:spacing w:line="276" w:lineRule="auto"/>
        <w:ind w:left="11" w:firstLine="283"/>
        <w:jc w:val="both"/>
        <w:rPr>
          <w:rFonts w:ascii="Tahoma" w:hAnsi="Tahoma" w:cs="Tahoma"/>
          <w:sz w:val="22"/>
          <w:szCs w:val="22"/>
        </w:rPr>
      </w:pPr>
      <w:r w:rsidRPr="00904F81">
        <w:rPr>
          <w:rFonts w:ascii="Tahoma" w:hAnsi="Tahoma" w:cs="Tahoma"/>
          <w:sz w:val="22"/>
          <w:szCs w:val="22"/>
        </w:rPr>
        <w:t xml:space="preserve">Στην τιμή περιλαμβάνεται επίσης η δαπάνη για  τα καλώδια τροφοδότησης του φωτιστικού σώματος , συμπεριλαμβανομένων των </w:t>
      </w:r>
      <w:proofErr w:type="spellStart"/>
      <w:r w:rsidRPr="00904F81">
        <w:rPr>
          <w:rFonts w:ascii="Tahoma" w:hAnsi="Tahoma" w:cs="Tahoma"/>
          <w:sz w:val="22"/>
          <w:szCs w:val="22"/>
        </w:rPr>
        <w:t>μικροϋλικών</w:t>
      </w:r>
      <w:proofErr w:type="spellEnd"/>
      <w:r w:rsidRPr="00904F81">
        <w:rPr>
          <w:rFonts w:ascii="Tahoma" w:hAnsi="Tahoma" w:cs="Tahoma"/>
          <w:sz w:val="22"/>
          <w:szCs w:val="22"/>
        </w:rPr>
        <w:t xml:space="preserve"> στήριξης-προστασίας των καλωδίων, από το </w:t>
      </w:r>
      <w:proofErr w:type="spellStart"/>
      <w:r w:rsidRPr="00904F81">
        <w:rPr>
          <w:rFonts w:ascii="Tahoma" w:hAnsi="Tahoma" w:cs="Tahoma"/>
          <w:sz w:val="22"/>
          <w:szCs w:val="22"/>
        </w:rPr>
        <w:t>ακροκιβώτιο</w:t>
      </w:r>
      <w:proofErr w:type="spellEnd"/>
      <w:r w:rsidRPr="00904F81">
        <w:rPr>
          <w:rFonts w:ascii="Tahoma" w:hAnsi="Tahoma" w:cs="Tahoma"/>
          <w:sz w:val="22"/>
          <w:szCs w:val="22"/>
        </w:rPr>
        <w:t xml:space="preserve"> του ιστού μέχρι το φωτιστικό σώμα καθώς και </w:t>
      </w:r>
      <w:r w:rsidRPr="00904F81">
        <w:rPr>
          <w:rFonts w:ascii="Tahoma" w:hAnsi="Tahoma" w:cs="Tahoma"/>
          <w:sz w:val="22"/>
          <w:szCs w:val="22"/>
        </w:rPr>
        <w:lastRenderedPageBreak/>
        <w:t>για</w:t>
      </w:r>
      <w:r w:rsidR="00C139A8">
        <w:rPr>
          <w:rFonts w:ascii="Tahoma" w:hAnsi="Tahoma" w:cs="Tahoma"/>
          <w:sz w:val="22"/>
          <w:szCs w:val="22"/>
        </w:rPr>
        <w:t xml:space="preserve"> </w:t>
      </w:r>
      <w:r w:rsidRPr="00904F81">
        <w:rPr>
          <w:rFonts w:ascii="Tahoma" w:hAnsi="Tahoma" w:cs="Tahoma"/>
          <w:sz w:val="22"/>
          <w:szCs w:val="22"/>
        </w:rPr>
        <w:t>όλα τα υλικά και εξαρτήματα που απαιτούνται για τη στήριξη του φωτιστικού σώματος  στον ιστό.</w:t>
      </w:r>
    </w:p>
    <w:p w:rsidR="00904F81" w:rsidRPr="00C86CB3" w:rsidRDefault="00904F81" w:rsidP="008D7305">
      <w:pPr>
        <w:pStyle w:val="a8"/>
        <w:spacing w:line="276" w:lineRule="auto"/>
        <w:ind w:left="11" w:firstLine="283"/>
        <w:jc w:val="both"/>
        <w:rPr>
          <w:rFonts w:ascii="Tahoma" w:hAnsi="Tahoma" w:cs="Tahoma"/>
          <w:sz w:val="22"/>
          <w:szCs w:val="22"/>
        </w:rPr>
      </w:pPr>
      <w:r w:rsidRPr="00904F81">
        <w:rPr>
          <w:rFonts w:ascii="Tahoma" w:hAnsi="Tahoma" w:cs="Tahoma"/>
          <w:sz w:val="22"/>
          <w:szCs w:val="22"/>
        </w:rPr>
        <w:t xml:space="preserve">Στην τιμή περιλαμβάνεται επίσης η δαπάνη προμήθειας και μεταφοράς από οποιαδήποτε απόσταση στον τόπο του έργου με τις φορτοεκφορτώσεις κλπ. όλων των απαιτούμενων υλικών, καλωδίων και </w:t>
      </w:r>
      <w:proofErr w:type="spellStart"/>
      <w:r w:rsidRPr="00904F81">
        <w:rPr>
          <w:rFonts w:ascii="Tahoma" w:hAnsi="Tahoma" w:cs="Tahoma"/>
          <w:sz w:val="22"/>
          <w:szCs w:val="22"/>
        </w:rPr>
        <w:t>μικροϋλικών</w:t>
      </w:r>
      <w:proofErr w:type="spellEnd"/>
      <w:r w:rsidRPr="00904F81">
        <w:rPr>
          <w:rFonts w:ascii="Tahoma" w:hAnsi="Tahoma" w:cs="Tahoma"/>
          <w:sz w:val="22"/>
          <w:szCs w:val="22"/>
        </w:rPr>
        <w:t xml:space="preserve"> εγκατάστασης και σύνδεσης, η δαπάνη της εργασίας εγκατάστασης όλων των παραπάνω υλικών, η δαπάνη τοποθέτησης και σύνδεσης των προς τις τροφοδοτικές γραμμές, η δαπάνη της γείωσης του ηλεκτρικού δικτύου, των δοκιμών, των ελέγχων και ρυθμίσεων καθώς και κάθε άλλη δαπάνη υλικού και εργασίας για την έγκαιρη και έντεχνη εκτέλεση της κατασκευής και την παράδοσή της σε πλήρη και κανονική λειτουργία, σύμφωνα με τις Προδιαγραφές, την Τ.Σ.Υ. και τα εγ</w:t>
      </w:r>
      <w:r w:rsidR="00A82E13">
        <w:rPr>
          <w:rFonts w:ascii="Tahoma" w:hAnsi="Tahoma" w:cs="Tahoma"/>
          <w:sz w:val="22"/>
          <w:szCs w:val="22"/>
        </w:rPr>
        <w:t>κεκριμένα σχέδια (βλ. ενδεικτικό σχέδιο).</w:t>
      </w:r>
    </w:p>
    <w:p w:rsidR="00645160" w:rsidRPr="00C86CB3" w:rsidRDefault="00645160" w:rsidP="008D7305">
      <w:pPr>
        <w:pStyle w:val="a8"/>
        <w:spacing w:line="276" w:lineRule="auto"/>
        <w:ind w:left="11" w:firstLine="283"/>
        <w:jc w:val="both"/>
        <w:rPr>
          <w:rFonts w:ascii="Tahoma" w:hAnsi="Tahoma" w:cs="Tahoma"/>
          <w:sz w:val="22"/>
          <w:szCs w:val="22"/>
        </w:rPr>
      </w:pPr>
    </w:p>
    <w:p w:rsidR="00645160" w:rsidRPr="00C86CB3" w:rsidRDefault="00645160" w:rsidP="005B3A25">
      <w:pPr>
        <w:jc w:val="both"/>
        <w:rPr>
          <w:rFonts w:ascii="Tahoma" w:hAnsi="Tahoma" w:cs="Tahoma"/>
          <w:sz w:val="22"/>
          <w:szCs w:val="22"/>
        </w:rPr>
      </w:pPr>
    </w:p>
    <w:p w:rsidR="00645160" w:rsidRPr="00523126" w:rsidRDefault="00645160" w:rsidP="00645160">
      <w:pPr>
        <w:pStyle w:val="a8"/>
        <w:numPr>
          <w:ilvl w:val="0"/>
          <w:numId w:val="21"/>
        </w:numPr>
        <w:ind w:left="284" w:hanging="284"/>
        <w:jc w:val="both"/>
        <w:rPr>
          <w:rFonts w:ascii="Tahoma" w:hAnsi="Tahoma" w:cs="Tahoma"/>
          <w:b/>
          <w:sz w:val="22"/>
          <w:szCs w:val="22"/>
        </w:rPr>
      </w:pPr>
      <w:r w:rsidRPr="00523126">
        <w:rPr>
          <w:rFonts w:ascii="Tahoma" w:hAnsi="Tahoma" w:cs="Tahoma"/>
          <w:b/>
          <w:sz w:val="22"/>
          <w:szCs w:val="22"/>
        </w:rPr>
        <w:t xml:space="preserve">ΜΙΚΡΟΥΛΙΚΑ </w:t>
      </w:r>
    </w:p>
    <w:p w:rsidR="00645160" w:rsidRDefault="00645160" w:rsidP="00645160">
      <w:pPr>
        <w:jc w:val="both"/>
        <w:rPr>
          <w:rFonts w:ascii="Tahoma" w:hAnsi="Tahoma" w:cs="Tahoma"/>
          <w:sz w:val="22"/>
          <w:szCs w:val="22"/>
        </w:rPr>
      </w:pPr>
      <w:r w:rsidRPr="00523126">
        <w:rPr>
          <w:rFonts w:ascii="Tahoma" w:hAnsi="Tahoma" w:cs="Tahoma"/>
          <w:sz w:val="22"/>
          <w:szCs w:val="22"/>
        </w:rPr>
        <w:t>Όπως αναφέρονται στον προϋπολογισμό</w:t>
      </w:r>
      <w:r w:rsidRPr="00523126">
        <w:rPr>
          <w:rFonts w:ascii="Tahoma" w:hAnsi="Tahoma" w:cs="Tahoma"/>
          <w:sz w:val="22"/>
          <w:szCs w:val="22"/>
          <w:lang w:val="en-US"/>
        </w:rPr>
        <w:t>.</w:t>
      </w:r>
    </w:p>
    <w:p w:rsidR="00302429" w:rsidRDefault="00302429" w:rsidP="005B3A25">
      <w:pPr>
        <w:jc w:val="both"/>
        <w:rPr>
          <w:rFonts w:ascii="Tahoma" w:hAnsi="Tahoma" w:cs="Tahoma"/>
          <w:sz w:val="22"/>
          <w:szCs w:val="22"/>
          <w:lang w:val="en-US"/>
        </w:rPr>
      </w:pPr>
    </w:p>
    <w:p w:rsidR="00523126" w:rsidRDefault="002C3D23" w:rsidP="005B3A25">
      <w:pPr>
        <w:jc w:val="both"/>
      </w:pPr>
      <w:r>
        <w:pict>
          <v:rect id="_x0000_i1025" style="width:0;height:1.5pt" o:hralign="center" o:hrstd="t" o:hr="t" fillcolor="#aca899" stroked="f"/>
        </w:pict>
      </w:r>
    </w:p>
    <w:p w:rsidR="00523126" w:rsidRDefault="00523126" w:rsidP="005B3A25">
      <w:pPr>
        <w:jc w:val="both"/>
      </w:pPr>
    </w:p>
    <w:p w:rsidR="00523126" w:rsidRPr="00523126" w:rsidRDefault="00523126" w:rsidP="005B3A25">
      <w:pPr>
        <w:spacing w:line="276" w:lineRule="auto"/>
        <w:jc w:val="both"/>
        <w:rPr>
          <w:rFonts w:ascii="Tahoma" w:hAnsi="Tahoma" w:cs="Tahoma"/>
          <w:color w:val="000000"/>
          <w:sz w:val="22"/>
          <w:szCs w:val="22"/>
        </w:rPr>
      </w:pPr>
      <w:r w:rsidRPr="00523126">
        <w:rPr>
          <w:rFonts w:ascii="Tahoma" w:hAnsi="Tahoma" w:cs="Tahoma"/>
          <w:color w:val="000000"/>
          <w:sz w:val="22"/>
          <w:szCs w:val="22"/>
        </w:rPr>
        <w:t>Για όσα αντικείμενα δεν υπάρχουν ρητές ελάχιστες απαιτήσεις όπως ανωτέρω, ισχύει ότι:</w:t>
      </w:r>
    </w:p>
    <w:p w:rsidR="00523126" w:rsidRPr="00523126" w:rsidRDefault="00523126" w:rsidP="005B3A25">
      <w:pPr>
        <w:numPr>
          <w:ilvl w:val="0"/>
          <w:numId w:val="16"/>
        </w:numPr>
        <w:tabs>
          <w:tab w:val="clear" w:pos="795"/>
          <w:tab w:val="num" w:pos="0"/>
        </w:tabs>
        <w:suppressAutoHyphens/>
        <w:spacing w:line="276" w:lineRule="auto"/>
        <w:ind w:left="720"/>
        <w:jc w:val="both"/>
        <w:rPr>
          <w:rFonts w:ascii="Tahoma" w:hAnsi="Tahoma" w:cs="Tahoma"/>
          <w:color w:val="000000"/>
          <w:sz w:val="22"/>
          <w:szCs w:val="22"/>
        </w:rPr>
      </w:pPr>
      <w:r w:rsidRPr="00523126">
        <w:rPr>
          <w:rFonts w:ascii="Tahoma" w:hAnsi="Tahoma" w:cs="Tahoma"/>
          <w:color w:val="000000"/>
          <w:sz w:val="22"/>
          <w:szCs w:val="22"/>
        </w:rPr>
        <w:t xml:space="preserve">Θα πρέπει να είναι αναγνωρισμένου εργοστασίου κατασκευής </w:t>
      </w:r>
    </w:p>
    <w:p w:rsidR="00523126" w:rsidRPr="00523126" w:rsidRDefault="00523126" w:rsidP="005B3A25">
      <w:pPr>
        <w:numPr>
          <w:ilvl w:val="0"/>
          <w:numId w:val="16"/>
        </w:numPr>
        <w:tabs>
          <w:tab w:val="clear" w:pos="795"/>
          <w:tab w:val="num" w:pos="0"/>
        </w:tabs>
        <w:suppressAutoHyphens/>
        <w:spacing w:line="276" w:lineRule="auto"/>
        <w:ind w:left="720"/>
        <w:jc w:val="both"/>
        <w:rPr>
          <w:rFonts w:ascii="Tahoma" w:hAnsi="Tahoma" w:cs="Tahoma"/>
          <w:color w:val="000000"/>
          <w:sz w:val="22"/>
          <w:szCs w:val="22"/>
        </w:rPr>
      </w:pPr>
      <w:r w:rsidRPr="00523126">
        <w:rPr>
          <w:rFonts w:ascii="Tahoma" w:hAnsi="Tahoma" w:cs="Tahoma"/>
          <w:color w:val="000000"/>
          <w:sz w:val="22"/>
          <w:szCs w:val="22"/>
        </w:rPr>
        <w:t xml:space="preserve">Θα φέρουν οπωσδήποτε πιστοποιητικό CE </w:t>
      </w:r>
    </w:p>
    <w:p w:rsidR="00523126" w:rsidRPr="00846C99" w:rsidRDefault="00523126" w:rsidP="005B3A25">
      <w:pPr>
        <w:jc w:val="both"/>
      </w:pPr>
    </w:p>
    <w:p w:rsidR="00523126" w:rsidRPr="00523126" w:rsidRDefault="00523126" w:rsidP="005B3A25">
      <w:pPr>
        <w:spacing w:before="120" w:after="120"/>
        <w:ind w:firstLine="720"/>
        <w:jc w:val="both"/>
        <w:rPr>
          <w:rFonts w:ascii="Tahoma" w:hAnsi="Tahoma" w:cs="Tahoma"/>
          <w:bCs/>
          <w:sz w:val="22"/>
          <w:szCs w:val="22"/>
        </w:rPr>
      </w:pPr>
      <w:r w:rsidRPr="00523126">
        <w:rPr>
          <w:rFonts w:ascii="Tahoma" w:hAnsi="Tahoma" w:cs="Tahoma"/>
          <w:bCs/>
          <w:sz w:val="22"/>
          <w:szCs w:val="22"/>
        </w:rPr>
        <w:t>Ιδιαίτερα τα καλώδια και οι λαμπτήρες θα συνοδεύονται με τις τεχνικές προδιαγραφές του κατασκευαστή (</w:t>
      </w:r>
      <w:proofErr w:type="spellStart"/>
      <w:r w:rsidRPr="00523126">
        <w:rPr>
          <w:rFonts w:ascii="Tahoma" w:hAnsi="Tahoma" w:cs="Tahoma"/>
          <w:bCs/>
          <w:sz w:val="22"/>
          <w:szCs w:val="22"/>
        </w:rPr>
        <w:t>prospectus</w:t>
      </w:r>
      <w:proofErr w:type="spellEnd"/>
      <w:r w:rsidRPr="00523126">
        <w:rPr>
          <w:rFonts w:ascii="Tahoma" w:hAnsi="Tahoma" w:cs="Tahoma"/>
          <w:bCs/>
          <w:sz w:val="22"/>
          <w:szCs w:val="22"/>
        </w:rPr>
        <w:t xml:space="preserve">), </w:t>
      </w:r>
      <w:r w:rsidRPr="00523126">
        <w:rPr>
          <w:rFonts w:ascii="Tahoma" w:hAnsi="Tahoma" w:cs="Tahoma"/>
          <w:sz w:val="22"/>
          <w:szCs w:val="22"/>
        </w:rPr>
        <w:t>τεχνικών φυλλαδίων - πιστοποιητικών ποιότητας στην ελληνική γλώσσα (ή όπου αυτό δεν είναι εφικτό, στην αγγλική) σφρ</w:t>
      </w:r>
      <w:r w:rsidRPr="00523126">
        <w:rPr>
          <w:rFonts w:ascii="Tahoma" w:hAnsi="Tahoma" w:cs="Tahoma"/>
          <w:bCs/>
          <w:sz w:val="22"/>
          <w:szCs w:val="22"/>
        </w:rPr>
        <w:t xml:space="preserve">αγισμένες από τον προσφέροντα. </w:t>
      </w:r>
    </w:p>
    <w:p w:rsidR="00523126" w:rsidRDefault="00523126" w:rsidP="005B3A25">
      <w:pPr>
        <w:spacing w:before="120" w:after="120"/>
        <w:ind w:firstLine="720"/>
        <w:jc w:val="both"/>
        <w:rPr>
          <w:rFonts w:ascii="Tahoma" w:hAnsi="Tahoma" w:cs="Tahoma"/>
          <w:sz w:val="22"/>
          <w:szCs w:val="22"/>
        </w:rPr>
      </w:pPr>
      <w:r w:rsidRPr="00523126">
        <w:rPr>
          <w:rFonts w:ascii="Tahoma" w:hAnsi="Tahoma" w:cs="Tahoma"/>
          <w:sz w:val="22"/>
          <w:szCs w:val="22"/>
        </w:rPr>
        <w:t>Όλα τα υλικά θα πρέπει να είναι καινούργια, αρίστης ποιότητας, να πληρούν τις προϋποθέσεις των ισχύοντα διεθνών κανονισμών καθώς και να φέρουν υποχρεωτικά την σήμανση καταλληλότητας CE .</w:t>
      </w:r>
    </w:p>
    <w:p w:rsidR="001B277C" w:rsidRPr="00523126" w:rsidRDefault="001B277C" w:rsidP="005B3A25">
      <w:pPr>
        <w:spacing w:before="120" w:after="120"/>
        <w:ind w:firstLine="720"/>
        <w:jc w:val="both"/>
        <w:rPr>
          <w:rFonts w:ascii="Tahoma" w:hAnsi="Tahoma" w:cs="Tahoma"/>
          <w:sz w:val="22"/>
          <w:szCs w:val="22"/>
        </w:rPr>
      </w:pPr>
      <w:r>
        <w:rPr>
          <w:rFonts w:ascii="Tahoma" w:hAnsi="Tahoma" w:cs="Tahoma"/>
          <w:sz w:val="22"/>
          <w:szCs w:val="22"/>
        </w:rPr>
        <w:t xml:space="preserve">Όσα υλικά δεν ανταποκρίνονται στις προδιαγραφές θα επιστρέφονται και εάν </w:t>
      </w:r>
      <w:r w:rsidR="005B2D58">
        <w:rPr>
          <w:rFonts w:ascii="Tahoma" w:hAnsi="Tahoma" w:cs="Tahoma"/>
          <w:sz w:val="22"/>
          <w:szCs w:val="22"/>
        </w:rPr>
        <w:t xml:space="preserve">εντός 20 ημερών δεν αντικαθίστανται θα αγοράζονται με ευθύνη του δήμου από το </w:t>
      </w:r>
      <w:r w:rsidR="00E66931">
        <w:rPr>
          <w:rFonts w:ascii="Tahoma" w:hAnsi="Tahoma" w:cs="Tahoma"/>
          <w:sz w:val="22"/>
          <w:szCs w:val="22"/>
        </w:rPr>
        <w:t>ελεύθερο εμπόριο και τη διαφορά τιμής τους από την προσφερόμενη θα καταλογίζεται στον ανάδοχο.</w:t>
      </w:r>
    </w:p>
    <w:p w:rsidR="00A738A9" w:rsidRPr="00B42890" w:rsidRDefault="00A738A9" w:rsidP="005B3A25">
      <w:pPr>
        <w:jc w:val="both"/>
        <w:rPr>
          <w:rFonts w:cs="Arial"/>
        </w:rPr>
      </w:pPr>
    </w:p>
    <w:tbl>
      <w:tblPr>
        <w:tblW w:w="8666" w:type="dxa"/>
        <w:jc w:val="center"/>
        <w:tblInd w:w="-72" w:type="dxa"/>
        <w:tblLook w:val="0000"/>
      </w:tblPr>
      <w:tblGrid>
        <w:gridCol w:w="72"/>
        <w:gridCol w:w="4218"/>
        <w:gridCol w:w="72"/>
        <w:gridCol w:w="4232"/>
        <w:gridCol w:w="72"/>
      </w:tblGrid>
      <w:tr w:rsidR="0080198A" w:rsidTr="004A253A">
        <w:trPr>
          <w:gridBefore w:val="1"/>
          <w:wBefore w:w="72" w:type="dxa"/>
          <w:jc w:val="center"/>
        </w:trPr>
        <w:tc>
          <w:tcPr>
            <w:tcW w:w="4290" w:type="dxa"/>
            <w:gridSpan w:val="2"/>
          </w:tcPr>
          <w:p w:rsidR="0080198A" w:rsidRPr="001B21EC" w:rsidRDefault="0080198A" w:rsidP="004A253A">
            <w:pPr>
              <w:ind w:left="720"/>
              <w:jc w:val="both"/>
              <w:rPr>
                <w:rFonts w:ascii="Tahoma" w:hAnsi="Tahoma" w:cs="Tahoma"/>
                <w:sz w:val="22"/>
              </w:rPr>
            </w:pPr>
            <w:r w:rsidRPr="001B21EC">
              <w:rPr>
                <w:rFonts w:ascii="Tahoma" w:hAnsi="Tahoma" w:cs="Tahoma"/>
                <w:sz w:val="22"/>
              </w:rPr>
              <w:t>ΘΕΩΡΗΘΗΚΕ</w:t>
            </w:r>
          </w:p>
          <w:p w:rsidR="0080198A" w:rsidRPr="001B21EC" w:rsidRDefault="004A253A" w:rsidP="004A253A">
            <w:pPr>
              <w:jc w:val="both"/>
              <w:rPr>
                <w:rFonts w:ascii="Tahoma" w:hAnsi="Tahoma" w:cs="Tahoma"/>
                <w:sz w:val="22"/>
              </w:rPr>
            </w:pPr>
            <w:r>
              <w:rPr>
                <w:rFonts w:ascii="Tahoma" w:hAnsi="Tahoma" w:cs="Tahoma"/>
                <w:sz w:val="22"/>
              </w:rPr>
              <w:t xml:space="preserve">     </w:t>
            </w:r>
            <w:r w:rsidR="00710E0F" w:rsidRPr="001B21EC">
              <w:rPr>
                <w:rFonts w:ascii="Tahoma" w:hAnsi="Tahoma" w:cs="Tahoma"/>
                <w:sz w:val="22"/>
              </w:rPr>
              <w:t>Ελάτεια</w:t>
            </w:r>
            <w:r w:rsidR="0053282F" w:rsidRPr="001B21EC">
              <w:rPr>
                <w:rFonts w:ascii="Tahoma" w:hAnsi="Tahoma" w:cs="Tahoma"/>
                <w:sz w:val="22"/>
              </w:rPr>
              <w:t>,</w:t>
            </w:r>
            <w:r w:rsidR="001B21EC" w:rsidRPr="0018461E">
              <w:rPr>
                <w:rFonts w:ascii="Tahoma" w:hAnsi="Tahoma" w:cs="Tahoma"/>
                <w:sz w:val="22"/>
              </w:rPr>
              <w:t xml:space="preserve"> </w:t>
            </w:r>
            <w:r>
              <w:rPr>
                <w:rFonts w:ascii="Tahoma" w:hAnsi="Tahoma" w:cs="Tahoma"/>
                <w:sz w:val="22"/>
              </w:rPr>
              <w:t>30</w:t>
            </w:r>
            <w:r w:rsidR="005E03D2" w:rsidRPr="001B21EC">
              <w:rPr>
                <w:rFonts w:ascii="Tahoma" w:hAnsi="Tahoma" w:cs="Tahoma"/>
                <w:sz w:val="22"/>
              </w:rPr>
              <w:t>/0</w:t>
            </w:r>
            <w:r w:rsidR="005A3E2F">
              <w:rPr>
                <w:rFonts w:ascii="Tahoma" w:hAnsi="Tahoma" w:cs="Tahoma"/>
                <w:sz w:val="22"/>
              </w:rPr>
              <w:t>3</w:t>
            </w:r>
            <w:r w:rsidR="005E03D2" w:rsidRPr="001B21EC">
              <w:rPr>
                <w:rFonts w:ascii="Tahoma" w:hAnsi="Tahoma" w:cs="Tahoma"/>
                <w:sz w:val="22"/>
              </w:rPr>
              <w:t>/201</w:t>
            </w:r>
            <w:r w:rsidR="005A3E2F">
              <w:rPr>
                <w:rFonts w:ascii="Tahoma" w:hAnsi="Tahoma" w:cs="Tahoma"/>
                <w:sz w:val="22"/>
              </w:rPr>
              <w:t>6</w:t>
            </w:r>
          </w:p>
          <w:p w:rsidR="0080198A" w:rsidRPr="001B21EC" w:rsidRDefault="004A253A" w:rsidP="005B3A25">
            <w:pPr>
              <w:jc w:val="both"/>
              <w:rPr>
                <w:rFonts w:ascii="Tahoma" w:hAnsi="Tahoma" w:cs="Tahoma"/>
                <w:sz w:val="22"/>
              </w:rPr>
            </w:pPr>
            <w:r>
              <w:rPr>
                <w:rFonts w:ascii="Tahoma" w:hAnsi="Tahoma" w:cs="Tahoma"/>
                <w:sz w:val="22"/>
              </w:rPr>
              <w:t xml:space="preserve">    </w:t>
            </w:r>
            <w:r w:rsidR="0080198A" w:rsidRPr="001B21EC">
              <w:rPr>
                <w:rFonts w:ascii="Tahoma" w:hAnsi="Tahoma" w:cs="Tahoma"/>
                <w:sz w:val="22"/>
              </w:rPr>
              <w:t>Ο ΠΡΟΪΣΤΑΜΕΝΟΣ Τ.Υ.</w:t>
            </w:r>
          </w:p>
          <w:p w:rsidR="0080198A" w:rsidRPr="001B21EC" w:rsidRDefault="0080198A" w:rsidP="005B3A25">
            <w:pPr>
              <w:jc w:val="both"/>
              <w:rPr>
                <w:rFonts w:ascii="Tahoma" w:hAnsi="Tahoma" w:cs="Tahoma"/>
                <w:sz w:val="22"/>
              </w:rPr>
            </w:pPr>
          </w:p>
          <w:p w:rsidR="0080198A" w:rsidRPr="001B21EC" w:rsidRDefault="0080198A" w:rsidP="005B3A25">
            <w:pPr>
              <w:jc w:val="both"/>
              <w:rPr>
                <w:rFonts w:ascii="Tahoma" w:hAnsi="Tahoma" w:cs="Tahoma"/>
                <w:sz w:val="22"/>
              </w:rPr>
            </w:pPr>
          </w:p>
          <w:p w:rsidR="0080198A" w:rsidRPr="001B21EC" w:rsidRDefault="004A253A" w:rsidP="005B3A25">
            <w:pPr>
              <w:jc w:val="both"/>
              <w:rPr>
                <w:rFonts w:ascii="Tahoma" w:hAnsi="Tahoma" w:cs="Tahoma"/>
                <w:sz w:val="22"/>
              </w:rPr>
            </w:pPr>
            <w:r>
              <w:rPr>
                <w:rFonts w:ascii="Tahoma" w:hAnsi="Tahoma" w:cs="Tahoma"/>
                <w:sz w:val="22"/>
              </w:rPr>
              <w:t xml:space="preserve">  </w:t>
            </w:r>
            <w:r w:rsidR="00710E0F" w:rsidRPr="001B21EC">
              <w:rPr>
                <w:rFonts w:ascii="Tahoma" w:hAnsi="Tahoma" w:cs="Tahoma"/>
                <w:sz w:val="22"/>
              </w:rPr>
              <w:t>ΕΥΣΤΑΘΙΟΣ ΚΑΡΟΥΜΠΗΣ</w:t>
            </w:r>
          </w:p>
          <w:p w:rsidR="0080198A" w:rsidRPr="001B21EC" w:rsidRDefault="004A253A" w:rsidP="005B3A25">
            <w:pPr>
              <w:jc w:val="both"/>
              <w:rPr>
                <w:rFonts w:ascii="Tahoma" w:hAnsi="Tahoma" w:cs="Tahoma"/>
                <w:sz w:val="22"/>
              </w:rPr>
            </w:pPr>
            <w:r>
              <w:rPr>
                <w:rFonts w:ascii="Tahoma" w:hAnsi="Tahoma" w:cs="Tahoma"/>
                <w:sz w:val="22"/>
              </w:rPr>
              <w:t xml:space="preserve"> </w:t>
            </w:r>
            <w:r w:rsidR="00710E0F" w:rsidRPr="001B21EC">
              <w:rPr>
                <w:rFonts w:ascii="Tahoma" w:hAnsi="Tahoma" w:cs="Tahoma"/>
                <w:sz w:val="22"/>
              </w:rPr>
              <w:t>ΤΟΠΟΓΡΑΦΟΣ</w:t>
            </w:r>
            <w:r w:rsidR="0080198A" w:rsidRPr="001B21EC">
              <w:rPr>
                <w:rFonts w:ascii="Tahoma" w:hAnsi="Tahoma" w:cs="Tahoma"/>
                <w:sz w:val="22"/>
              </w:rPr>
              <w:t xml:space="preserve"> ΜΗΧΑΝΙΚΟΣ</w:t>
            </w:r>
          </w:p>
        </w:tc>
        <w:tc>
          <w:tcPr>
            <w:tcW w:w="4304" w:type="dxa"/>
            <w:gridSpan w:val="2"/>
          </w:tcPr>
          <w:p w:rsidR="0080198A" w:rsidRPr="001B21EC" w:rsidRDefault="0080198A" w:rsidP="005B3A25">
            <w:pPr>
              <w:tabs>
                <w:tab w:val="center" w:pos="7020"/>
              </w:tabs>
              <w:jc w:val="both"/>
              <w:rPr>
                <w:rFonts w:ascii="Tahoma" w:hAnsi="Tahoma" w:cs="Tahoma"/>
                <w:sz w:val="22"/>
              </w:rPr>
            </w:pPr>
          </w:p>
          <w:p w:rsidR="0080198A" w:rsidRPr="001B21EC" w:rsidRDefault="004A253A" w:rsidP="005B3A25">
            <w:pPr>
              <w:tabs>
                <w:tab w:val="center" w:pos="7020"/>
              </w:tabs>
              <w:jc w:val="both"/>
              <w:rPr>
                <w:rFonts w:ascii="Tahoma" w:hAnsi="Tahoma" w:cs="Tahoma"/>
                <w:sz w:val="22"/>
              </w:rPr>
            </w:pPr>
            <w:r>
              <w:rPr>
                <w:rFonts w:ascii="Tahoma" w:hAnsi="Tahoma" w:cs="Tahoma"/>
                <w:sz w:val="22"/>
              </w:rPr>
              <w:t xml:space="preserve">          </w:t>
            </w:r>
            <w:r w:rsidR="006A5819" w:rsidRPr="001B21EC">
              <w:rPr>
                <w:rFonts w:ascii="Tahoma" w:hAnsi="Tahoma" w:cs="Tahoma"/>
                <w:sz w:val="22"/>
              </w:rPr>
              <w:t>Ελά</w:t>
            </w:r>
            <w:r w:rsidR="00710E0F" w:rsidRPr="001B21EC">
              <w:rPr>
                <w:rFonts w:ascii="Tahoma" w:hAnsi="Tahoma" w:cs="Tahoma"/>
                <w:sz w:val="22"/>
              </w:rPr>
              <w:t xml:space="preserve">τεια, </w:t>
            </w:r>
            <w:r>
              <w:rPr>
                <w:rFonts w:ascii="Tahoma" w:hAnsi="Tahoma" w:cs="Tahoma"/>
                <w:sz w:val="22"/>
              </w:rPr>
              <w:t>30</w:t>
            </w:r>
            <w:r w:rsidR="005E03D2" w:rsidRPr="001B21EC">
              <w:rPr>
                <w:rFonts w:ascii="Tahoma" w:hAnsi="Tahoma" w:cs="Tahoma"/>
                <w:sz w:val="22"/>
              </w:rPr>
              <w:t>/0</w:t>
            </w:r>
            <w:r w:rsidR="005A3E2F">
              <w:rPr>
                <w:rFonts w:ascii="Tahoma" w:hAnsi="Tahoma" w:cs="Tahoma"/>
                <w:sz w:val="22"/>
              </w:rPr>
              <w:t>3</w:t>
            </w:r>
            <w:r w:rsidR="005E03D2" w:rsidRPr="001B21EC">
              <w:rPr>
                <w:rFonts w:ascii="Tahoma" w:hAnsi="Tahoma" w:cs="Tahoma"/>
                <w:sz w:val="22"/>
              </w:rPr>
              <w:t>/201</w:t>
            </w:r>
            <w:r w:rsidR="005A3E2F">
              <w:rPr>
                <w:rFonts w:ascii="Tahoma" w:hAnsi="Tahoma" w:cs="Tahoma"/>
                <w:sz w:val="22"/>
              </w:rPr>
              <w:t>6</w:t>
            </w:r>
          </w:p>
          <w:p w:rsidR="0080198A" w:rsidRPr="001B21EC" w:rsidRDefault="004A253A" w:rsidP="005B3A25">
            <w:pPr>
              <w:jc w:val="both"/>
              <w:rPr>
                <w:rFonts w:ascii="Tahoma" w:hAnsi="Tahoma" w:cs="Tahoma"/>
                <w:sz w:val="22"/>
              </w:rPr>
            </w:pPr>
            <w:r>
              <w:rPr>
                <w:rFonts w:ascii="Tahoma" w:hAnsi="Tahoma" w:cs="Tahoma"/>
                <w:sz w:val="22"/>
              </w:rPr>
              <w:t xml:space="preserve">              </w:t>
            </w:r>
            <w:r w:rsidR="0080198A" w:rsidRPr="001B21EC">
              <w:rPr>
                <w:rFonts w:ascii="Tahoma" w:hAnsi="Tahoma" w:cs="Tahoma"/>
                <w:sz w:val="22"/>
              </w:rPr>
              <w:t xml:space="preserve">Η </w:t>
            </w:r>
            <w:proofErr w:type="spellStart"/>
            <w:r w:rsidR="0080198A" w:rsidRPr="001B21EC">
              <w:rPr>
                <w:rFonts w:ascii="Tahoma" w:hAnsi="Tahoma" w:cs="Tahoma"/>
                <w:sz w:val="22"/>
              </w:rPr>
              <w:t>συντάξασα</w:t>
            </w:r>
            <w:proofErr w:type="spellEnd"/>
          </w:p>
          <w:p w:rsidR="0080198A" w:rsidRPr="001B21EC" w:rsidRDefault="0080198A" w:rsidP="005B3A25">
            <w:pPr>
              <w:jc w:val="both"/>
              <w:rPr>
                <w:rFonts w:ascii="Tahoma" w:hAnsi="Tahoma" w:cs="Tahoma"/>
                <w:sz w:val="22"/>
              </w:rPr>
            </w:pPr>
          </w:p>
          <w:p w:rsidR="0080198A" w:rsidRPr="001B21EC" w:rsidRDefault="0080198A" w:rsidP="005B3A25">
            <w:pPr>
              <w:jc w:val="both"/>
              <w:rPr>
                <w:rFonts w:ascii="Tahoma" w:hAnsi="Tahoma" w:cs="Tahoma"/>
                <w:sz w:val="22"/>
              </w:rPr>
            </w:pPr>
          </w:p>
          <w:p w:rsidR="0080198A" w:rsidRPr="001B21EC" w:rsidRDefault="004A253A" w:rsidP="005B3A25">
            <w:pPr>
              <w:jc w:val="both"/>
              <w:rPr>
                <w:rFonts w:ascii="Tahoma" w:hAnsi="Tahoma" w:cs="Tahoma"/>
                <w:sz w:val="22"/>
              </w:rPr>
            </w:pPr>
            <w:r>
              <w:rPr>
                <w:rFonts w:ascii="Tahoma" w:hAnsi="Tahoma" w:cs="Tahoma"/>
                <w:sz w:val="22"/>
              </w:rPr>
              <w:t xml:space="preserve">         </w:t>
            </w:r>
            <w:r w:rsidR="005A3E2F">
              <w:rPr>
                <w:rFonts w:ascii="Tahoma" w:hAnsi="Tahoma" w:cs="Tahoma"/>
                <w:sz w:val="22"/>
              </w:rPr>
              <w:t xml:space="preserve">ΑΝΝΑ </w:t>
            </w:r>
            <w:r w:rsidR="00710E0F" w:rsidRPr="001B21EC">
              <w:rPr>
                <w:rFonts w:ascii="Tahoma" w:hAnsi="Tahoma" w:cs="Tahoma"/>
                <w:sz w:val="22"/>
              </w:rPr>
              <w:t>ΝΙΚΟΛΑΟΥ</w:t>
            </w:r>
          </w:p>
          <w:p w:rsidR="0080198A" w:rsidRPr="001B21EC" w:rsidRDefault="004A253A" w:rsidP="005B3A25">
            <w:pPr>
              <w:jc w:val="both"/>
              <w:rPr>
                <w:sz w:val="22"/>
              </w:rPr>
            </w:pPr>
            <w:r>
              <w:rPr>
                <w:rFonts w:ascii="Tahoma" w:hAnsi="Tahoma" w:cs="Tahoma"/>
                <w:sz w:val="22"/>
              </w:rPr>
              <w:t xml:space="preserve">        </w:t>
            </w:r>
            <w:r w:rsidR="00710E0F" w:rsidRPr="001B21EC">
              <w:rPr>
                <w:rFonts w:ascii="Tahoma" w:hAnsi="Tahoma" w:cs="Tahoma"/>
                <w:sz w:val="22"/>
              </w:rPr>
              <w:t>ΠΟΛΙΤΙΚΟΣ</w:t>
            </w:r>
            <w:r w:rsidR="0080198A" w:rsidRPr="001B21EC">
              <w:rPr>
                <w:rFonts w:ascii="Tahoma" w:hAnsi="Tahoma" w:cs="Tahoma"/>
                <w:sz w:val="22"/>
              </w:rPr>
              <w:t xml:space="preserve"> ΜΗΧΑΝΙΚΟΣ</w:t>
            </w:r>
            <w:r w:rsidR="005A3E2F">
              <w:rPr>
                <w:rFonts w:ascii="Tahoma" w:hAnsi="Tahoma" w:cs="Tahoma"/>
                <w:sz w:val="22"/>
              </w:rPr>
              <w:t xml:space="preserve"> Π</w:t>
            </w:r>
            <w:r w:rsidR="00635207" w:rsidRPr="001B21EC">
              <w:rPr>
                <w:rFonts w:ascii="Tahoma" w:hAnsi="Tahoma" w:cs="Tahoma"/>
                <w:sz w:val="22"/>
              </w:rPr>
              <w:t>.Ε.</w:t>
            </w:r>
          </w:p>
        </w:tc>
      </w:tr>
      <w:tr w:rsidR="00C86CB3" w:rsidTr="004A253A">
        <w:trPr>
          <w:gridAfter w:val="1"/>
          <w:wAfter w:w="72" w:type="dxa"/>
          <w:jc w:val="center"/>
        </w:trPr>
        <w:tc>
          <w:tcPr>
            <w:tcW w:w="4290" w:type="dxa"/>
            <w:gridSpan w:val="2"/>
          </w:tcPr>
          <w:p w:rsidR="00C86CB3" w:rsidRPr="001B21EC" w:rsidRDefault="00C86CB3" w:rsidP="005B3A25">
            <w:pPr>
              <w:jc w:val="both"/>
              <w:rPr>
                <w:rFonts w:ascii="Tahoma" w:hAnsi="Tahoma" w:cs="Tahoma"/>
                <w:sz w:val="22"/>
              </w:rPr>
            </w:pPr>
          </w:p>
        </w:tc>
        <w:tc>
          <w:tcPr>
            <w:tcW w:w="4304" w:type="dxa"/>
            <w:gridSpan w:val="2"/>
          </w:tcPr>
          <w:p w:rsidR="00C86CB3" w:rsidRPr="001B21EC" w:rsidRDefault="00C86CB3" w:rsidP="005B3A25">
            <w:pPr>
              <w:tabs>
                <w:tab w:val="center" w:pos="7020"/>
              </w:tabs>
              <w:jc w:val="both"/>
              <w:rPr>
                <w:rFonts w:ascii="Tahoma" w:hAnsi="Tahoma" w:cs="Tahoma"/>
                <w:sz w:val="22"/>
              </w:rPr>
            </w:pPr>
          </w:p>
        </w:tc>
      </w:tr>
    </w:tbl>
    <w:p w:rsidR="0064757A" w:rsidRDefault="0064757A" w:rsidP="005B3A25">
      <w:pPr>
        <w:jc w:val="both"/>
      </w:pPr>
      <w:r>
        <w:br w:type="page"/>
      </w:r>
    </w:p>
    <w:tbl>
      <w:tblPr>
        <w:tblW w:w="0" w:type="auto"/>
        <w:jc w:val="center"/>
        <w:tblInd w:w="-72" w:type="dxa"/>
        <w:tblLook w:val="0000"/>
      </w:tblPr>
      <w:tblGrid>
        <w:gridCol w:w="3658"/>
        <w:gridCol w:w="578"/>
        <w:gridCol w:w="4037"/>
        <w:gridCol w:w="321"/>
      </w:tblGrid>
      <w:tr w:rsidR="00DB6738" w:rsidTr="001B21EC">
        <w:trPr>
          <w:jc w:val="center"/>
        </w:trPr>
        <w:tc>
          <w:tcPr>
            <w:tcW w:w="4643" w:type="dxa"/>
            <w:gridSpan w:val="2"/>
          </w:tcPr>
          <w:p w:rsidR="001B21EC" w:rsidRPr="0018461E" w:rsidRDefault="001B21EC" w:rsidP="005B3A25">
            <w:pPr>
              <w:jc w:val="both"/>
              <w:rPr>
                <w:rFonts w:ascii="Tahoma" w:hAnsi="Tahoma" w:cs="Tahoma"/>
                <w:sz w:val="22"/>
              </w:rPr>
            </w:pPr>
          </w:p>
        </w:tc>
        <w:tc>
          <w:tcPr>
            <w:tcW w:w="4715" w:type="dxa"/>
            <w:gridSpan w:val="2"/>
          </w:tcPr>
          <w:p w:rsidR="00DB6738" w:rsidRDefault="00DB6738" w:rsidP="005B3A25">
            <w:pPr>
              <w:jc w:val="both"/>
              <w:rPr>
                <w:sz w:val="22"/>
              </w:rPr>
            </w:pPr>
          </w:p>
          <w:p w:rsidR="00B07C89" w:rsidRDefault="00B07C89" w:rsidP="005B3A25">
            <w:pPr>
              <w:jc w:val="both"/>
              <w:rPr>
                <w:sz w:val="22"/>
              </w:rPr>
            </w:pPr>
          </w:p>
          <w:p w:rsidR="00B07C89" w:rsidRDefault="00B07C89" w:rsidP="005B3A25">
            <w:pPr>
              <w:jc w:val="both"/>
              <w:rPr>
                <w:sz w:val="22"/>
              </w:rPr>
            </w:pPr>
          </w:p>
        </w:tc>
      </w:tr>
      <w:tr w:rsidR="001B21EC" w:rsidTr="001B21EC">
        <w:trPr>
          <w:jc w:val="center"/>
        </w:trPr>
        <w:tc>
          <w:tcPr>
            <w:tcW w:w="4643" w:type="dxa"/>
            <w:gridSpan w:val="2"/>
          </w:tcPr>
          <w:p w:rsidR="007319E3" w:rsidRDefault="00092797" w:rsidP="007319E3">
            <w:pPr>
              <w:ind w:right="-99"/>
              <w:jc w:val="both"/>
              <w:rPr>
                <w:rFonts w:ascii="Tahoma" w:hAnsi="Tahoma" w:cs="Tahoma"/>
                <w:b/>
                <w:sz w:val="22"/>
                <w:szCs w:val="22"/>
              </w:rPr>
            </w:pPr>
            <w:r>
              <w:rPr>
                <w:rFonts w:ascii="Tahoma" w:hAnsi="Tahoma" w:cs="Tahoma"/>
                <w:b/>
                <w:noProof/>
                <w:sz w:val="22"/>
                <w:szCs w:val="22"/>
              </w:rPr>
              <w:drawing>
                <wp:inline distT="0" distB="0" distL="0" distR="0">
                  <wp:extent cx="436245" cy="403860"/>
                  <wp:effectExtent l="19050" t="0" r="190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36245" cy="403860"/>
                          </a:xfrm>
                          <a:prstGeom prst="rect">
                            <a:avLst/>
                          </a:prstGeom>
                          <a:noFill/>
                          <a:ln w="9525">
                            <a:noFill/>
                            <a:miter lim="800000"/>
                            <a:headEnd/>
                            <a:tailEnd/>
                          </a:ln>
                        </pic:spPr>
                      </pic:pic>
                    </a:graphicData>
                  </a:graphic>
                </wp:inline>
              </w:drawing>
            </w:r>
          </w:p>
          <w:p w:rsidR="001B21EC" w:rsidRPr="00B07C89" w:rsidRDefault="001B21EC" w:rsidP="007319E3">
            <w:pPr>
              <w:ind w:right="-99"/>
              <w:jc w:val="both"/>
              <w:rPr>
                <w:rFonts w:ascii="Tahoma" w:hAnsi="Tahoma" w:cs="Tahoma"/>
                <w:b/>
                <w:sz w:val="22"/>
                <w:szCs w:val="22"/>
              </w:rPr>
            </w:pPr>
            <w:r w:rsidRPr="00B07C89">
              <w:rPr>
                <w:rFonts w:ascii="Tahoma" w:hAnsi="Tahoma" w:cs="Tahoma"/>
                <w:b/>
                <w:sz w:val="22"/>
                <w:szCs w:val="22"/>
              </w:rPr>
              <w:t>ΕΛΛΗΝΙΚΗ ΔΗΜΟΚΡΑΤΙΑ</w:t>
            </w:r>
          </w:p>
          <w:p w:rsidR="001B21EC" w:rsidRPr="00B07C89" w:rsidRDefault="001B21EC" w:rsidP="005B3A25">
            <w:pPr>
              <w:ind w:left="-426" w:right="-99"/>
              <w:jc w:val="both"/>
              <w:rPr>
                <w:rFonts w:ascii="Tahoma" w:hAnsi="Tahoma" w:cs="Tahoma"/>
                <w:b/>
                <w:sz w:val="22"/>
                <w:szCs w:val="22"/>
              </w:rPr>
            </w:pPr>
            <w:r w:rsidRPr="00B07C89">
              <w:rPr>
                <w:rFonts w:ascii="Tahoma" w:hAnsi="Tahoma" w:cs="Tahoma"/>
                <w:b/>
                <w:sz w:val="22"/>
                <w:szCs w:val="22"/>
              </w:rPr>
              <w:t xml:space="preserve">    </w:t>
            </w:r>
            <w:r w:rsidR="007319E3">
              <w:rPr>
                <w:rFonts w:ascii="Tahoma" w:hAnsi="Tahoma" w:cs="Tahoma"/>
                <w:b/>
                <w:sz w:val="22"/>
                <w:szCs w:val="22"/>
              </w:rPr>
              <w:t xml:space="preserve">  </w:t>
            </w:r>
            <w:r w:rsidRPr="00B07C89">
              <w:rPr>
                <w:rFonts w:ascii="Tahoma" w:hAnsi="Tahoma" w:cs="Tahoma"/>
                <w:b/>
                <w:sz w:val="22"/>
                <w:szCs w:val="22"/>
              </w:rPr>
              <w:t>ΠΕΡΙΦΕΡΕΙΑ  ΣΤΕΡΕΑΣ  ΕΛΛΑΔΑΣ</w:t>
            </w:r>
          </w:p>
          <w:p w:rsidR="001B21EC" w:rsidRPr="00B07C89" w:rsidRDefault="001B21EC" w:rsidP="005B3A25">
            <w:pPr>
              <w:jc w:val="both"/>
              <w:rPr>
                <w:rFonts w:ascii="Tahoma" w:hAnsi="Tahoma" w:cs="Tahoma"/>
                <w:b/>
                <w:sz w:val="22"/>
                <w:szCs w:val="22"/>
              </w:rPr>
            </w:pPr>
            <w:r w:rsidRPr="00B07C89">
              <w:rPr>
                <w:rFonts w:ascii="Tahoma" w:hAnsi="Tahoma" w:cs="Tahoma"/>
                <w:b/>
                <w:sz w:val="22"/>
                <w:szCs w:val="22"/>
              </w:rPr>
              <w:t>ΔΗΜΟΣ ΑΜΦΙΚΛΕΙΑΣ-ΕΛΑΤΕΙΑΣ</w:t>
            </w:r>
          </w:p>
          <w:p w:rsidR="001B21EC" w:rsidRPr="00B07C89" w:rsidRDefault="001B21EC" w:rsidP="005B3A25">
            <w:pPr>
              <w:jc w:val="both"/>
              <w:rPr>
                <w:rFonts w:ascii="Tahoma" w:hAnsi="Tahoma" w:cs="Tahoma"/>
                <w:sz w:val="22"/>
                <w:szCs w:val="22"/>
              </w:rPr>
            </w:pPr>
            <w:r w:rsidRPr="00B07C89">
              <w:rPr>
                <w:rFonts w:ascii="Tahoma" w:hAnsi="Tahoma" w:cs="Tahoma"/>
                <w:b/>
                <w:sz w:val="22"/>
                <w:szCs w:val="22"/>
              </w:rPr>
              <w:t>Τ Μ Η Μ Α ΤΕΧΝΙΚΗΣ ΥΠΗΡΕΣΙΑΣ</w:t>
            </w:r>
          </w:p>
        </w:tc>
        <w:tc>
          <w:tcPr>
            <w:tcW w:w="4715" w:type="dxa"/>
            <w:gridSpan w:val="2"/>
          </w:tcPr>
          <w:p w:rsidR="001B21EC" w:rsidRPr="00B07C89" w:rsidRDefault="001B21EC" w:rsidP="005B3A25">
            <w:pPr>
              <w:jc w:val="both"/>
              <w:rPr>
                <w:rFonts w:ascii="Tahoma" w:hAnsi="Tahoma" w:cs="Tahoma"/>
                <w:sz w:val="22"/>
                <w:szCs w:val="22"/>
              </w:rPr>
            </w:pPr>
          </w:p>
          <w:p w:rsidR="001B21EC" w:rsidRPr="00B07C89" w:rsidRDefault="001B21EC" w:rsidP="005B3A25">
            <w:pPr>
              <w:jc w:val="both"/>
              <w:rPr>
                <w:rFonts w:ascii="Tahoma" w:hAnsi="Tahoma" w:cs="Tahoma"/>
                <w:sz w:val="22"/>
                <w:szCs w:val="22"/>
              </w:rPr>
            </w:pPr>
          </w:p>
          <w:p w:rsidR="001B21EC" w:rsidRPr="00B07C89" w:rsidRDefault="001B21EC" w:rsidP="005B3A25">
            <w:pPr>
              <w:jc w:val="both"/>
              <w:rPr>
                <w:rFonts w:ascii="Tahoma" w:hAnsi="Tahoma" w:cs="Tahoma"/>
                <w:sz w:val="22"/>
                <w:szCs w:val="22"/>
              </w:rPr>
            </w:pPr>
            <w:r w:rsidRPr="00B07C89">
              <w:rPr>
                <w:rFonts w:ascii="Tahoma" w:hAnsi="Tahoma" w:cs="Tahoma"/>
                <w:sz w:val="22"/>
                <w:szCs w:val="22"/>
              </w:rPr>
              <w:t>ΔΗΜΟΣ :</w:t>
            </w:r>
            <w:r w:rsidR="00BC5301">
              <w:rPr>
                <w:rFonts w:ascii="Tahoma" w:hAnsi="Tahoma" w:cs="Tahoma"/>
                <w:sz w:val="22"/>
                <w:szCs w:val="22"/>
              </w:rPr>
              <w:t xml:space="preserve"> </w:t>
            </w:r>
            <w:r w:rsidRPr="00B07C89">
              <w:rPr>
                <w:rFonts w:ascii="Tahoma" w:hAnsi="Tahoma" w:cs="Tahoma"/>
                <w:sz w:val="22"/>
                <w:szCs w:val="22"/>
              </w:rPr>
              <w:t>ΑΜΦΙΚΛΕΙΑΣ</w:t>
            </w:r>
            <w:r w:rsidR="00BC5301">
              <w:rPr>
                <w:rFonts w:ascii="Tahoma" w:hAnsi="Tahoma" w:cs="Tahoma"/>
                <w:sz w:val="22"/>
                <w:szCs w:val="22"/>
              </w:rPr>
              <w:t xml:space="preserve"> </w:t>
            </w:r>
            <w:r w:rsidRPr="00B07C89">
              <w:rPr>
                <w:rFonts w:ascii="Tahoma" w:hAnsi="Tahoma" w:cs="Tahoma"/>
                <w:sz w:val="22"/>
                <w:szCs w:val="22"/>
              </w:rPr>
              <w:t>-</w:t>
            </w:r>
            <w:r w:rsidR="00BC5301">
              <w:rPr>
                <w:rFonts w:ascii="Tahoma" w:hAnsi="Tahoma" w:cs="Tahoma"/>
                <w:sz w:val="22"/>
                <w:szCs w:val="22"/>
              </w:rPr>
              <w:t xml:space="preserve"> </w:t>
            </w:r>
            <w:r w:rsidRPr="00B07C89">
              <w:rPr>
                <w:rFonts w:ascii="Tahoma" w:hAnsi="Tahoma" w:cs="Tahoma"/>
                <w:sz w:val="22"/>
                <w:szCs w:val="22"/>
              </w:rPr>
              <w:t>ΕΛΑΤΕΙΑΣ</w:t>
            </w:r>
          </w:p>
          <w:p w:rsidR="009829A3" w:rsidRDefault="00C139A8" w:rsidP="005B3A25">
            <w:pPr>
              <w:jc w:val="both"/>
              <w:rPr>
                <w:rFonts w:ascii="Tahoma" w:hAnsi="Tahoma" w:cs="Tahoma"/>
                <w:sz w:val="22"/>
                <w:szCs w:val="22"/>
              </w:rPr>
            </w:pPr>
            <w:r>
              <w:rPr>
                <w:rFonts w:ascii="Tahoma" w:hAnsi="Tahoma" w:cs="Tahoma"/>
                <w:sz w:val="22"/>
                <w:szCs w:val="22"/>
              </w:rPr>
              <w:t xml:space="preserve">ΕΡΓΟ : </w:t>
            </w:r>
            <w:r w:rsidR="009B611C">
              <w:rPr>
                <w:rFonts w:ascii="Tahoma" w:hAnsi="Tahoma" w:cs="Tahoma"/>
                <w:sz w:val="22"/>
                <w:szCs w:val="22"/>
              </w:rPr>
              <w:t xml:space="preserve">ΠΡΟΜΗΘΕΙΑ ΛΑΜΠΤΗΡΩΝ, </w:t>
            </w:r>
            <w:r w:rsidR="001B21EC" w:rsidRPr="00B07C89">
              <w:rPr>
                <w:rFonts w:ascii="Tahoma" w:hAnsi="Tahoma" w:cs="Tahoma"/>
                <w:sz w:val="22"/>
                <w:szCs w:val="22"/>
              </w:rPr>
              <w:t>ΥΛΙΚΩΝ ΔΗΜΟΤΙΚΟΥ ΦΩΤΙΣΜΟΥ ΚΑΙ ΦΩΤΙΣΤΙΚΩΝ</w:t>
            </w:r>
            <w:r w:rsidR="009829A3">
              <w:rPr>
                <w:rFonts w:ascii="Tahoma" w:hAnsi="Tahoma" w:cs="Tahoma"/>
                <w:sz w:val="22"/>
                <w:szCs w:val="22"/>
              </w:rPr>
              <w:t xml:space="preserve"> </w:t>
            </w:r>
            <w:r w:rsidR="001B21EC" w:rsidRPr="00B07C89">
              <w:rPr>
                <w:rFonts w:ascii="Tahoma" w:hAnsi="Tahoma" w:cs="Tahoma"/>
                <w:sz w:val="22"/>
                <w:szCs w:val="22"/>
              </w:rPr>
              <w:t>ΣΩΜΑΤΩΝ</w:t>
            </w:r>
          </w:p>
          <w:p w:rsidR="001B21EC" w:rsidRPr="00B07C89" w:rsidRDefault="001B21EC" w:rsidP="005B3A25">
            <w:pPr>
              <w:jc w:val="both"/>
              <w:rPr>
                <w:rFonts w:ascii="Tahoma" w:hAnsi="Tahoma" w:cs="Tahoma"/>
                <w:sz w:val="22"/>
                <w:szCs w:val="22"/>
              </w:rPr>
            </w:pPr>
            <w:r w:rsidRPr="00B07C89">
              <w:rPr>
                <w:rFonts w:ascii="Tahoma" w:hAnsi="Tahoma" w:cs="Tahoma"/>
                <w:sz w:val="22"/>
                <w:szCs w:val="22"/>
              </w:rPr>
              <w:t>ΠΡΟΫΠΟΛΟΓΙΣΜΟΣ:</w:t>
            </w:r>
            <w:r w:rsidR="0064757A">
              <w:rPr>
                <w:rFonts w:ascii="Tahoma" w:hAnsi="Tahoma" w:cs="Tahoma"/>
                <w:sz w:val="22"/>
                <w:szCs w:val="22"/>
              </w:rPr>
              <w:t xml:space="preserve"> </w:t>
            </w:r>
            <w:r w:rsidR="00BC5301">
              <w:rPr>
                <w:rFonts w:ascii="Tahoma" w:hAnsi="Tahoma" w:cs="Tahoma"/>
                <w:sz w:val="22"/>
                <w:szCs w:val="22"/>
              </w:rPr>
              <w:t>70.000,00</w:t>
            </w:r>
            <w:r w:rsidRPr="00B07C89">
              <w:rPr>
                <w:rFonts w:ascii="Tahoma" w:hAnsi="Tahoma" w:cs="Tahoma"/>
                <w:sz w:val="22"/>
                <w:szCs w:val="22"/>
              </w:rPr>
              <w:t>€</w:t>
            </w:r>
            <w:r w:rsidR="009B611C">
              <w:rPr>
                <w:rFonts w:ascii="Tahoma" w:hAnsi="Tahoma" w:cs="Tahoma"/>
                <w:sz w:val="22"/>
                <w:szCs w:val="22"/>
              </w:rPr>
              <w:t xml:space="preserve"> </w:t>
            </w:r>
            <w:r w:rsidRPr="00B07C89">
              <w:rPr>
                <w:rFonts w:ascii="Tahoma" w:hAnsi="Tahoma" w:cs="Tahoma"/>
                <w:sz w:val="22"/>
                <w:szCs w:val="22"/>
              </w:rPr>
              <w:t xml:space="preserve">(με ΦΠΑ) </w:t>
            </w:r>
          </w:p>
          <w:p w:rsidR="001B21EC" w:rsidRPr="00B07C89" w:rsidRDefault="001B21EC" w:rsidP="007319E3">
            <w:pPr>
              <w:jc w:val="both"/>
              <w:rPr>
                <w:rFonts w:ascii="Tahoma" w:hAnsi="Tahoma" w:cs="Tahoma"/>
                <w:sz w:val="22"/>
                <w:szCs w:val="22"/>
              </w:rPr>
            </w:pPr>
            <w:r w:rsidRPr="00B07C89">
              <w:rPr>
                <w:rFonts w:ascii="Tahoma" w:hAnsi="Tahoma" w:cs="Tahoma"/>
                <w:sz w:val="22"/>
                <w:szCs w:val="22"/>
              </w:rPr>
              <w:t>ΑΡ. ΜΕΛ. :</w:t>
            </w:r>
            <w:r w:rsidR="007319E3">
              <w:rPr>
                <w:rFonts w:ascii="Tahoma" w:hAnsi="Tahoma" w:cs="Tahoma"/>
                <w:sz w:val="22"/>
                <w:szCs w:val="22"/>
              </w:rPr>
              <w:t>1</w:t>
            </w:r>
            <w:r w:rsidRPr="00B07C89">
              <w:rPr>
                <w:rFonts w:ascii="Tahoma" w:hAnsi="Tahoma" w:cs="Tahoma"/>
                <w:sz w:val="22"/>
                <w:szCs w:val="22"/>
              </w:rPr>
              <w:t>/201</w:t>
            </w:r>
            <w:r w:rsidR="007319E3">
              <w:rPr>
                <w:rFonts w:ascii="Tahoma" w:hAnsi="Tahoma" w:cs="Tahoma"/>
                <w:sz w:val="22"/>
                <w:szCs w:val="22"/>
              </w:rPr>
              <w:t>6</w:t>
            </w:r>
          </w:p>
        </w:tc>
      </w:tr>
      <w:tr w:rsidR="001B21EC">
        <w:tblPrEx>
          <w:jc w:val="left"/>
        </w:tblPrEx>
        <w:trPr>
          <w:gridAfter w:val="1"/>
          <w:wAfter w:w="358" w:type="dxa"/>
        </w:trPr>
        <w:tc>
          <w:tcPr>
            <w:tcW w:w="3990" w:type="dxa"/>
          </w:tcPr>
          <w:p w:rsidR="001B21EC" w:rsidRDefault="001B21EC" w:rsidP="005B3A25">
            <w:pPr>
              <w:jc w:val="both"/>
              <w:rPr>
                <w:rFonts w:ascii="Tahoma" w:hAnsi="Tahoma" w:cs="Tahoma"/>
              </w:rPr>
            </w:pPr>
          </w:p>
        </w:tc>
        <w:tc>
          <w:tcPr>
            <w:tcW w:w="5010" w:type="dxa"/>
            <w:gridSpan w:val="2"/>
          </w:tcPr>
          <w:p w:rsidR="001B21EC" w:rsidRDefault="001B21EC" w:rsidP="005B3A25">
            <w:pPr>
              <w:jc w:val="both"/>
              <w:rPr>
                <w:rFonts w:ascii="Tahoma" w:hAnsi="Tahoma" w:cs="Tahoma"/>
                <w:sz w:val="22"/>
              </w:rPr>
            </w:pPr>
          </w:p>
        </w:tc>
      </w:tr>
    </w:tbl>
    <w:p w:rsidR="00DB6738" w:rsidRDefault="00DB6738" w:rsidP="00BC5301">
      <w:pPr>
        <w:jc w:val="center"/>
        <w:rPr>
          <w:rFonts w:ascii="Tahoma" w:hAnsi="Tahoma" w:cs="Tahoma"/>
          <w:b/>
          <w:sz w:val="26"/>
          <w:u w:val="single"/>
        </w:rPr>
      </w:pPr>
      <w:r>
        <w:rPr>
          <w:rFonts w:ascii="Tahoma" w:hAnsi="Tahoma" w:cs="Tahoma"/>
          <w:b/>
          <w:sz w:val="26"/>
          <w:u w:val="single"/>
        </w:rPr>
        <w:t>ΣΥΓΓΡΑΦΗ ΥΠΟΧΡΕΩΣΕΩΝ</w:t>
      </w:r>
    </w:p>
    <w:p w:rsidR="00DB6738" w:rsidRDefault="00DB6738" w:rsidP="005B3A25">
      <w:pPr>
        <w:jc w:val="both"/>
        <w:rPr>
          <w:rFonts w:ascii="Tahoma" w:hAnsi="Tahoma" w:cs="Tahoma"/>
        </w:rPr>
      </w:pPr>
    </w:p>
    <w:p w:rsidR="00DB6738" w:rsidRDefault="00DB6738" w:rsidP="005B3A25">
      <w:pPr>
        <w:spacing w:line="360" w:lineRule="auto"/>
        <w:jc w:val="both"/>
        <w:rPr>
          <w:rFonts w:ascii="Tahoma" w:hAnsi="Tahoma" w:cs="Tahoma"/>
          <w:b/>
          <w:sz w:val="22"/>
        </w:rPr>
      </w:pPr>
      <w:r>
        <w:rPr>
          <w:rFonts w:ascii="Tahoma" w:hAnsi="Tahoma" w:cs="Tahoma"/>
          <w:b/>
          <w:sz w:val="22"/>
        </w:rPr>
        <w:t>ΑΡΘΡΟ 1</w:t>
      </w:r>
      <w:r>
        <w:rPr>
          <w:rFonts w:ascii="Tahoma" w:hAnsi="Tahoma" w:cs="Tahoma"/>
          <w:b/>
          <w:sz w:val="22"/>
          <w:vertAlign w:val="superscript"/>
        </w:rPr>
        <w:t>ο</w:t>
      </w:r>
      <w:r>
        <w:rPr>
          <w:rFonts w:ascii="Tahoma" w:hAnsi="Tahoma" w:cs="Tahoma"/>
          <w:b/>
          <w:sz w:val="22"/>
        </w:rPr>
        <w:t xml:space="preserve"> (Αντικείμενο της προμήθειας)</w:t>
      </w:r>
    </w:p>
    <w:p w:rsidR="00632CFB" w:rsidRPr="0018461E" w:rsidRDefault="007F654A" w:rsidP="00632CFB">
      <w:pPr>
        <w:spacing w:line="276" w:lineRule="auto"/>
        <w:jc w:val="both"/>
        <w:rPr>
          <w:rFonts w:ascii="Tahoma" w:hAnsi="Tahoma"/>
          <w:sz w:val="22"/>
        </w:rPr>
      </w:pPr>
      <w:r>
        <w:rPr>
          <w:rFonts w:ascii="Tahoma" w:hAnsi="Tahoma"/>
          <w:sz w:val="22"/>
        </w:rPr>
        <w:tab/>
      </w:r>
      <w:r w:rsidR="005677C0">
        <w:rPr>
          <w:rFonts w:ascii="Tahoma" w:hAnsi="Tahoma"/>
          <w:sz w:val="22"/>
        </w:rPr>
        <w:t>Η παρούσα αφορά την προμήθεια φωτιστικών σωμάτων, λαμπτήρων και υλικών Δημοτικού φωτισμού</w:t>
      </w:r>
      <w:r w:rsidR="005677C0" w:rsidRPr="0053282F">
        <w:rPr>
          <w:rFonts w:ascii="Tahoma" w:hAnsi="Tahoma"/>
          <w:sz w:val="22"/>
        </w:rPr>
        <w:t xml:space="preserve">, που θα χρησιμοποιηθούν για την κάλυψη των αναγκών </w:t>
      </w:r>
      <w:r w:rsidR="005677C0">
        <w:rPr>
          <w:rFonts w:ascii="Tahoma" w:hAnsi="Tahoma"/>
          <w:sz w:val="22"/>
        </w:rPr>
        <w:t>ηλεκτροφωτισμού του Δήμου Αμφίκλειας-Ελάτειας</w:t>
      </w:r>
      <w:r w:rsidR="005677C0" w:rsidRPr="0053282F">
        <w:rPr>
          <w:rFonts w:ascii="Tahoma" w:hAnsi="Tahoma"/>
          <w:sz w:val="22"/>
        </w:rPr>
        <w:t>.</w:t>
      </w:r>
      <w:r w:rsidR="00632CFB">
        <w:rPr>
          <w:rFonts w:ascii="Tahoma" w:hAnsi="Tahoma"/>
          <w:sz w:val="22"/>
        </w:rPr>
        <w:t xml:space="preserve"> Οι υπάρχουσες πιστώσεις είναι στον κωδικό 20.7135.0003 50.000€ για προμήθεια λαμπτήρων και υλικού δημοτικού φωτισμού, στον κωδικό 20.7135.0004 5.000€ για προμήθεια φωτιστικών σωμάτων δημοτικού φωτισμού και στον κωδικό 20.7325.0003 15.000€ για το Δημοτικό φωτισμό του κεντρικού δρόμου Κάτω </w:t>
      </w:r>
      <w:proofErr w:type="spellStart"/>
      <w:r w:rsidR="00632CFB">
        <w:rPr>
          <w:rFonts w:ascii="Tahoma" w:hAnsi="Tahoma"/>
          <w:sz w:val="22"/>
        </w:rPr>
        <w:t>Τιθορέας</w:t>
      </w:r>
      <w:proofErr w:type="spellEnd"/>
    </w:p>
    <w:p w:rsidR="00DB6738" w:rsidRPr="00837A63" w:rsidRDefault="00DB6738" w:rsidP="005B3A25">
      <w:pPr>
        <w:spacing w:line="360" w:lineRule="auto"/>
        <w:jc w:val="both"/>
        <w:rPr>
          <w:rFonts w:ascii="Tahoma" w:hAnsi="Tahoma" w:cs="Tahoma"/>
          <w:sz w:val="22"/>
        </w:rPr>
      </w:pPr>
      <w:r>
        <w:rPr>
          <w:rFonts w:ascii="Tahoma" w:hAnsi="Tahoma" w:cs="Tahoma"/>
          <w:sz w:val="22"/>
        </w:rPr>
        <w:t xml:space="preserve">    Τόπος παράδοσης: </w:t>
      </w:r>
      <w:r w:rsidR="00837A63">
        <w:rPr>
          <w:rFonts w:ascii="Tahoma" w:hAnsi="Tahoma" w:cs="Tahoma"/>
          <w:sz w:val="22"/>
        </w:rPr>
        <w:tab/>
      </w:r>
      <w:r w:rsidR="00642235">
        <w:rPr>
          <w:rFonts w:ascii="Tahoma" w:hAnsi="Tahoma" w:cs="Tahoma"/>
          <w:sz w:val="22"/>
        </w:rPr>
        <w:t>Δημοτικές</w:t>
      </w:r>
      <w:r w:rsidR="00837A63">
        <w:rPr>
          <w:rFonts w:ascii="Tahoma" w:hAnsi="Tahoma" w:cs="Tahoma"/>
          <w:sz w:val="22"/>
        </w:rPr>
        <w:t xml:space="preserve"> </w:t>
      </w:r>
      <w:r w:rsidR="00642235">
        <w:rPr>
          <w:rFonts w:ascii="Tahoma" w:hAnsi="Tahoma" w:cs="Tahoma"/>
          <w:sz w:val="22"/>
        </w:rPr>
        <w:t>Ενότητες Δή</w:t>
      </w:r>
      <w:r w:rsidR="00837A63">
        <w:rPr>
          <w:rFonts w:ascii="Tahoma" w:hAnsi="Tahoma" w:cs="Tahoma"/>
          <w:sz w:val="22"/>
        </w:rPr>
        <w:t>μου</w:t>
      </w:r>
      <w:r w:rsidR="00642235">
        <w:rPr>
          <w:rFonts w:ascii="Tahoma" w:hAnsi="Tahoma" w:cs="Tahoma"/>
          <w:sz w:val="22"/>
        </w:rPr>
        <w:t xml:space="preserve"> Αμφίκλειας – Ελάτειας.</w:t>
      </w:r>
    </w:p>
    <w:p w:rsidR="001A6424" w:rsidRDefault="001A6424" w:rsidP="005B3A25">
      <w:pPr>
        <w:spacing w:line="360" w:lineRule="auto"/>
        <w:jc w:val="both"/>
        <w:rPr>
          <w:rFonts w:ascii="Tahoma" w:hAnsi="Tahoma" w:cs="Tahoma"/>
          <w:b/>
          <w:sz w:val="22"/>
        </w:rPr>
      </w:pPr>
    </w:p>
    <w:p w:rsidR="00C51506" w:rsidRDefault="00C51506" w:rsidP="005B3A25">
      <w:pPr>
        <w:spacing w:line="360" w:lineRule="auto"/>
        <w:jc w:val="both"/>
        <w:rPr>
          <w:rFonts w:ascii="Tahoma" w:hAnsi="Tahoma" w:cs="Tahoma"/>
          <w:b/>
          <w:sz w:val="22"/>
        </w:rPr>
      </w:pPr>
      <w:r>
        <w:rPr>
          <w:rFonts w:ascii="Tahoma" w:hAnsi="Tahoma" w:cs="Tahoma"/>
          <w:b/>
          <w:sz w:val="22"/>
        </w:rPr>
        <w:t>ΑΡΘΡΟ 2</w:t>
      </w:r>
      <w:r>
        <w:rPr>
          <w:rFonts w:ascii="Tahoma" w:hAnsi="Tahoma" w:cs="Tahoma"/>
          <w:b/>
          <w:sz w:val="22"/>
          <w:vertAlign w:val="superscript"/>
        </w:rPr>
        <w:t>ο</w:t>
      </w:r>
      <w:r>
        <w:rPr>
          <w:rFonts w:ascii="Tahoma" w:hAnsi="Tahoma" w:cs="Tahoma"/>
          <w:b/>
          <w:sz w:val="22"/>
        </w:rPr>
        <w:t xml:space="preserve"> (Ισχύουσες διατάξεις)</w:t>
      </w:r>
    </w:p>
    <w:p w:rsidR="00C51506" w:rsidRDefault="00C51506" w:rsidP="005B3A25">
      <w:pPr>
        <w:spacing w:line="360" w:lineRule="auto"/>
        <w:jc w:val="both"/>
        <w:rPr>
          <w:rFonts w:ascii="Tahoma" w:hAnsi="Tahoma" w:cs="Tahoma"/>
          <w:sz w:val="22"/>
        </w:rPr>
      </w:pPr>
      <w:r>
        <w:rPr>
          <w:rFonts w:ascii="Tahoma" w:hAnsi="Tahoma" w:cs="Tahoma"/>
          <w:b/>
          <w:sz w:val="22"/>
        </w:rPr>
        <w:t xml:space="preserve">         </w:t>
      </w:r>
      <w:r>
        <w:rPr>
          <w:rFonts w:ascii="Tahoma" w:hAnsi="Tahoma" w:cs="Tahoma"/>
          <w:sz w:val="22"/>
        </w:rPr>
        <w:t>Η παραπάνω προμήθεια θα εκτελεσθεί σύμφωνα με τις διατάξεις:</w:t>
      </w:r>
    </w:p>
    <w:p w:rsidR="00C51506" w:rsidRDefault="00C51506" w:rsidP="005B3A25">
      <w:pPr>
        <w:spacing w:line="360" w:lineRule="auto"/>
        <w:jc w:val="both"/>
        <w:rPr>
          <w:rFonts w:ascii="Tahoma" w:hAnsi="Tahoma" w:cs="Tahoma"/>
          <w:sz w:val="22"/>
        </w:rPr>
      </w:pPr>
      <w:r>
        <w:rPr>
          <w:rFonts w:ascii="Tahoma" w:hAnsi="Tahoma" w:cs="Tahoma"/>
          <w:sz w:val="22"/>
        </w:rPr>
        <w:t>α)  Η αντίστοιχη διακήρυξη.</w:t>
      </w:r>
    </w:p>
    <w:p w:rsidR="00C51506" w:rsidRDefault="00C51506" w:rsidP="005B3A25">
      <w:pPr>
        <w:spacing w:line="360" w:lineRule="auto"/>
        <w:jc w:val="both"/>
        <w:rPr>
          <w:rFonts w:ascii="Tahoma" w:hAnsi="Tahoma" w:cs="Tahoma"/>
          <w:sz w:val="22"/>
        </w:rPr>
      </w:pPr>
      <w:r>
        <w:rPr>
          <w:rFonts w:ascii="Tahoma" w:hAnsi="Tahoma" w:cs="Tahoma"/>
          <w:sz w:val="22"/>
        </w:rPr>
        <w:t xml:space="preserve">β) Της Υπουργικής απόφασης 11389/93 «Περί Ενιαίου Κανονισμού Προμηθειών ΟΤΑ </w:t>
      </w:r>
    </w:p>
    <w:p w:rsidR="00C51506" w:rsidRDefault="00C51506" w:rsidP="005B3A25">
      <w:pPr>
        <w:spacing w:line="360" w:lineRule="auto"/>
        <w:jc w:val="both"/>
        <w:rPr>
          <w:rFonts w:ascii="Tahoma" w:hAnsi="Tahoma" w:cs="Tahoma"/>
          <w:sz w:val="22"/>
        </w:rPr>
      </w:pPr>
      <w:r>
        <w:rPr>
          <w:rFonts w:ascii="Tahoma" w:hAnsi="Tahoma" w:cs="Tahoma"/>
          <w:sz w:val="22"/>
        </w:rPr>
        <w:t xml:space="preserve">    (ΕΚΠΟΤΑ)» (ΦΕΚ τόμος 2</w:t>
      </w:r>
      <w:r>
        <w:rPr>
          <w:rFonts w:ascii="Tahoma" w:hAnsi="Tahoma" w:cs="Tahoma"/>
          <w:sz w:val="22"/>
          <w:vertAlign w:val="superscript"/>
        </w:rPr>
        <w:t>ος</w:t>
      </w:r>
      <w:r>
        <w:rPr>
          <w:rFonts w:ascii="Tahoma" w:hAnsi="Tahoma" w:cs="Tahoma"/>
          <w:sz w:val="22"/>
        </w:rPr>
        <w:t>/185/23-3-93).</w:t>
      </w:r>
    </w:p>
    <w:p w:rsidR="00C51506" w:rsidRDefault="00C51506" w:rsidP="005B3A25">
      <w:pPr>
        <w:spacing w:line="360" w:lineRule="auto"/>
        <w:jc w:val="both"/>
        <w:rPr>
          <w:rFonts w:ascii="Tahoma" w:hAnsi="Tahoma" w:cs="Tahoma"/>
          <w:sz w:val="22"/>
        </w:rPr>
      </w:pPr>
      <w:r>
        <w:rPr>
          <w:rFonts w:ascii="Tahoma" w:hAnsi="Tahoma" w:cs="Tahoma"/>
          <w:sz w:val="22"/>
        </w:rPr>
        <w:t>γ) Ο Ν. 3463/2006 «Κύρωση του Κώδικα Δήμων και Κοινοτήτων»</w:t>
      </w:r>
    </w:p>
    <w:p w:rsidR="00C51506" w:rsidRDefault="00C51506" w:rsidP="005B3A25">
      <w:pPr>
        <w:spacing w:line="360" w:lineRule="auto"/>
        <w:jc w:val="both"/>
        <w:rPr>
          <w:rFonts w:ascii="Tahoma" w:hAnsi="Tahoma" w:cs="Tahoma"/>
          <w:sz w:val="22"/>
        </w:rPr>
      </w:pPr>
      <w:r>
        <w:rPr>
          <w:rFonts w:ascii="Tahoma" w:hAnsi="Tahoma" w:cs="Tahoma"/>
          <w:sz w:val="22"/>
        </w:rPr>
        <w:t xml:space="preserve">δ) Ο Ν.2286/95 «Περί Προμηθειών του Δημόσιου Τομέα και ρυθμίσεις συναφών  </w:t>
      </w:r>
    </w:p>
    <w:p w:rsidR="00C51506" w:rsidRDefault="00C51506" w:rsidP="005B3A25">
      <w:pPr>
        <w:spacing w:line="360" w:lineRule="auto"/>
        <w:jc w:val="both"/>
        <w:rPr>
          <w:rFonts w:ascii="Tahoma" w:hAnsi="Tahoma" w:cs="Tahoma"/>
          <w:sz w:val="22"/>
        </w:rPr>
      </w:pPr>
      <w:r>
        <w:rPr>
          <w:rFonts w:ascii="Tahoma" w:hAnsi="Tahoma" w:cs="Tahoma"/>
          <w:sz w:val="22"/>
        </w:rPr>
        <w:t xml:space="preserve">    θεμάτων».</w:t>
      </w:r>
    </w:p>
    <w:p w:rsidR="00C51506" w:rsidRDefault="00C51506" w:rsidP="005B3A25">
      <w:pPr>
        <w:spacing w:line="360" w:lineRule="auto"/>
        <w:jc w:val="both"/>
        <w:rPr>
          <w:rFonts w:ascii="Tahoma" w:hAnsi="Tahoma" w:cs="Tahoma"/>
          <w:sz w:val="22"/>
        </w:rPr>
      </w:pPr>
      <w:r>
        <w:rPr>
          <w:rFonts w:ascii="Tahoma" w:hAnsi="Tahoma" w:cs="Tahoma"/>
          <w:sz w:val="22"/>
        </w:rPr>
        <w:t xml:space="preserve"> Αρμόδια για επίλυση διαφορών που τυχόν θα προκύψουν σε οποιαδήποτε φάση της παρούσας προμήθειας, είναι τα Δικαστήρια της Λαμίας.</w:t>
      </w:r>
    </w:p>
    <w:p w:rsidR="00C51506" w:rsidRDefault="00C51506" w:rsidP="005B3A25">
      <w:pPr>
        <w:spacing w:line="360" w:lineRule="auto"/>
        <w:jc w:val="both"/>
        <w:rPr>
          <w:rFonts w:ascii="Tahoma" w:hAnsi="Tahoma" w:cs="Tahoma"/>
          <w:b/>
          <w:sz w:val="22"/>
        </w:rPr>
      </w:pPr>
    </w:p>
    <w:p w:rsidR="00C51506" w:rsidRDefault="00C51506" w:rsidP="005B3A25">
      <w:pPr>
        <w:spacing w:line="360" w:lineRule="auto"/>
        <w:jc w:val="both"/>
        <w:rPr>
          <w:rFonts w:ascii="Tahoma" w:hAnsi="Tahoma" w:cs="Tahoma"/>
          <w:b/>
          <w:sz w:val="22"/>
        </w:rPr>
      </w:pPr>
      <w:r>
        <w:rPr>
          <w:rFonts w:ascii="Tahoma" w:hAnsi="Tahoma" w:cs="Tahoma"/>
          <w:b/>
          <w:sz w:val="22"/>
        </w:rPr>
        <w:t>ΑΡΘΡΟ 3</w:t>
      </w:r>
      <w:r>
        <w:rPr>
          <w:rFonts w:ascii="Tahoma" w:hAnsi="Tahoma" w:cs="Tahoma"/>
          <w:b/>
          <w:sz w:val="22"/>
          <w:vertAlign w:val="superscript"/>
        </w:rPr>
        <w:t>ο</w:t>
      </w:r>
      <w:r>
        <w:rPr>
          <w:rFonts w:ascii="Tahoma" w:hAnsi="Tahoma" w:cs="Tahoma"/>
          <w:b/>
          <w:sz w:val="22"/>
        </w:rPr>
        <w:t xml:space="preserve"> (Συμβατικά στοιχεία)</w:t>
      </w:r>
    </w:p>
    <w:p w:rsidR="00C51506" w:rsidRDefault="00C51506" w:rsidP="005B3A25">
      <w:pPr>
        <w:spacing w:line="360" w:lineRule="auto"/>
        <w:jc w:val="both"/>
        <w:rPr>
          <w:rFonts w:ascii="Tahoma" w:hAnsi="Tahoma" w:cs="Tahoma"/>
          <w:sz w:val="22"/>
        </w:rPr>
      </w:pPr>
      <w:r>
        <w:rPr>
          <w:rFonts w:ascii="Tahoma" w:hAnsi="Tahoma" w:cs="Tahoma"/>
          <w:sz w:val="22"/>
        </w:rPr>
        <w:t xml:space="preserve">         Στοιχεία της παρούσης προμήθειας αποτελούν κατά σειρά προτεραιότητας:</w:t>
      </w:r>
    </w:p>
    <w:p w:rsidR="00C51506" w:rsidRDefault="00C51506" w:rsidP="005B3A25">
      <w:pPr>
        <w:numPr>
          <w:ilvl w:val="0"/>
          <w:numId w:val="1"/>
        </w:numPr>
        <w:spacing w:line="360" w:lineRule="auto"/>
        <w:jc w:val="both"/>
        <w:rPr>
          <w:rFonts w:ascii="Tahoma" w:hAnsi="Tahoma" w:cs="Tahoma"/>
          <w:sz w:val="22"/>
        </w:rPr>
      </w:pPr>
      <w:r>
        <w:rPr>
          <w:rFonts w:ascii="Tahoma" w:hAnsi="Tahoma" w:cs="Tahoma"/>
          <w:sz w:val="22"/>
        </w:rPr>
        <w:t>Η διακήρυξη</w:t>
      </w:r>
    </w:p>
    <w:p w:rsidR="00C51506" w:rsidRDefault="00C51506" w:rsidP="005B3A25">
      <w:pPr>
        <w:numPr>
          <w:ilvl w:val="0"/>
          <w:numId w:val="1"/>
        </w:numPr>
        <w:spacing w:line="360" w:lineRule="auto"/>
        <w:jc w:val="both"/>
        <w:rPr>
          <w:rFonts w:ascii="Tahoma" w:hAnsi="Tahoma" w:cs="Tahoma"/>
          <w:sz w:val="22"/>
        </w:rPr>
      </w:pPr>
      <w:r>
        <w:rPr>
          <w:rFonts w:ascii="Tahoma" w:hAnsi="Tahoma" w:cs="Tahoma"/>
          <w:sz w:val="22"/>
        </w:rPr>
        <w:t>Η γενική συγγραφή υποχρεώσεων</w:t>
      </w:r>
    </w:p>
    <w:p w:rsidR="00C51506" w:rsidRDefault="00C51506" w:rsidP="005B3A25">
      <w:pPr>
        <w:numPr>
          <w:ilvl w:val="0"/>
          <w:numId w:val="1"/>
        </w:numPr>
        <w:spacing w:line="360" w:lineRule="auto"/>
        <w:jc w:val="both"/>
        <w:rPr>
          <w:rFonts w:ascii="Tahoma" w:hAnsi="Tahoma" w:cs="Tahoma"/>
          <w:sz w:val="22"/>
        </w:rPr>
      </w:pPr>
      <w:r>
        <w:rPr>
          <w:rFonts w:ascii="Tahoma" w:hAnsi="Tahoma" w:cs="Tahoma"/>
          <w:sz w:val="22"/>
        </w:rPr>
        <w:t>Οι τεχνικές προδιαγραφές</w:t>
      </w:r>
    </w:p>
    <w:p w:rsidR="00C51506" w:rsidRDefault="00C51506" w:rsidP="005B3A25">
      <w:pPr>
        <w:numPr>
          <w:ilvl w:val="0"/>
          <w:numId w:val="1"/>
        </w:numPr>
        <w:spacing w:line="360" w:lineRule="auto"/>
        <w:jc w:val="both"/>
        <w:rPr>
          <w:rFonts w:ascii="Tahoma" w:hAnsi="Tahoma" w:cs="Tahoma"/>
          <w:sz w:val="22"/>
        </w:rPr>
      </w:pPr>
      <w:r>
        <w:rPr>
          <w:rFonts w:ascii="Tahoma" w:hAnsi="Tahoma" w:cs="Tahoma"/>
          <w:sz w:val="22"/>
        </w:rPr>
        <w:t xml:space="preserve">Ο ενδεικτικός προϋπολογισμός. </w:t>
      </w:r>
    </w:p>
    <w:p w:rsidR="00466B1F" w:rsidRPr="00466B1F" w:rsidRDefault="00466B1F" w:rsidP="005B3A25">
      <w:pPr>
        <w:numPr>
          <w:ilvl w:val="0"/>
          <w:numId w:val="1"/>
        </w:numPr>
        <w:spacing w:line="360" w:lineRule="auto"/>
        <w:jc w:val="both"/>
        <w:rPr>
          <w:rFonts w:ascii="Tahoma" w:hAnsi="Tahoma" w:cs="Tahoma"/>
          <w:sz w:val="22"/>
        </w:rPr>
      </w:pPr>
      <w:r>
        <w:rPr>
          <w:rFonts w:ascii="Tahoma" w:hAnsi="Tahoma" w:cs="Tahoma"/>
          <w:sz w:val="22"/>
        </w:rPr>
        <w:lastRenderedPageBreak/>
        <w:t>Ο προϋπολογισμός προσφοράς του αναδόχου (υπόδειγμα).</w:t>
      </w:r>
    </w:p>
    <w:p w:rsidR="005677C0" w:rsidRDefault="005677C0" w:rsidP="005B3A25">
      <w:pPr>
        <w:spacing w:line="360" w:lineRule="auto"/>
        <w:jc w:val="both"/>
        <w:rPr>
          <w:rFonts w:ascii="Tahoma" w:hAnsi="Tahoma" w:cs="Tahoma"/>
          <w:sz w:val="22"/>
        </w:rPr>
      </w:pPr>
    </w:p>
    <w:p w:rsidR="00C51506" w:rsidRDefault="00C51506" w:rsidP="005B3A25">
      <w:pPr>
        <w:spacing w:line="360" w:lineRule="auto"/>
        <w:jc w:val="both"/>
        <w:rPr>
          <w:rFonts w:ascii="Tahoma" w:hAnsi="Tahoma" w:cs="Tahoma"/>
          <w:b/>
          <w:sz w:val="22"/>
        </w:rPr>
      </w:pPr>
      <w:r>
        <w:rPr>
          <w:rFonts w:ascii="Tahoma" w:hAnsi="Tahoma" w:cs="Tahoma"/>
          <w:b/>
          <w:sz w:val="22"/>
        </w:rPr>
        <w:t>ΑΡΘΡΟ 4</w:t>
      </w:r>
      <w:r>
        <w:rPr>
          <w:rFonts w:ascii="Tahoma" w:hAnsi="Tahoma" w:cs="Tahoma"/>
          <w:b/>
          <w:sz w:val="22"/>
          <w:vertAlign w:val="superscript"/>
        </w:rPr>
        <w:t>ο</w:t>
      </w:r>
      <w:r>
        <w:rPr>
          <w:rFonts w:ascii="Tahoma" w:hAnsi="Tahoma" w:cs="Tahoma"/>
          <w:b/>
          <w:sz w:val="22"/>
        </w:rPr>
        <w:t xml:space="preserve"> (Τρόπος εκτέλεσης της προμήθειας)</w:t>
      </w:r>
    </w:p>
    <w:p w:rsidR="00C51506" w:rsidRPr="0018461E" w:rsidRDefault="00C51506" w:rsidP="005B3A25">
      <w:pPr>
        <w:pStyle w:val="a3"/>
        <w:widowControl w:val="0"/>
        <w:spacing w:line="360" w:lineRule="auto"/>
        <w:jc w:val="both"/>
      </w:pPr>
      <w:r>
        <w:t xml:space="preserve">Η εκτέλεση της προμήθειας θα γίνει με </w:t>
      </w:r>
      <w:r w:rsidR="005677C0">
        <w:t>πρόχειρο</w:t>
      </w:r>
      <w:r>
        <w:t xml:space="preserve"> διαγωνισμό με τους όρους που καθορίζει </w:t>
      </w:r>
      <w:r w:rsidR="0010329E">
        <w:t xml:space="preserve">η Οικονομική Επιτροπή </w:t>
      </w:r>
      <w:r>
        <w:t>σύμφωνα με τις διατάξεις της Υ.Α.  11389 /1993 και του άρθρου 4 του ΕΚΠΟΤΑ.</w:t>
      </w:r>
    </w:p>
    <w:p w:rsidR="00B01C15" w:rsidRPr="0018461E" w:rsidRDefault="00B01C15" w:rsidP="005B3A25">
      <w:pPr>
        <w:pStyle w:val="a3"/>
        <w:widowControl w:val="0"/>
        <w:spacing w:line="360" w:lineRule="auto"/>
        <w:jc w:val="both"/>
      </w:pPr>
    </w:p>
    <w:p w:rsidR="00B01C15" w:rsidRPr="00B01C15" w:rsidRDefault="00B01C15" w:rsidP="005B3A25">
      <w:pPr>
        <w:spacing w:line="360" w:lineRule="auto"/>
        <w:jc w:val="both"/>
        <w:rPr>
          <w:rFonts w:ascii="Tahoma" w:hAnsi="Tahoma" w:cs="Tahoma"/>
          <w:b/>
          <w:sz w:val="22"/>
        </w:rPr>
      </w:pPr>
      <w:r>
        <w:rPr>
          <w:rFonts w:ascii="Tahoma" w:hAnsi="Tahoma" w:cs="Tahoma"/>
          <w:b/>
          <w:sz w:val="22"/>
        </w:rPr>
        <w:t xml:space="preserve">ΑΡΘΡΟ </w:t>
      </w:r>
      <w:r w:rsidRPr="00B01C15">
        <w:rPr>
          <w:rFonts w:ascii="Tahoma" w:hAnsi="Tahoma" w:cs="Tahoma"/>
          <w:b/>
          <w:sz w:val="22"/>
        </w:rPr>
        <w:t>5ο</w:t>
      </w:r>
      <w:r>
        <w:rPr>
          <w:rFonts w:ascii="Tahoma" w:hAnsi="Tahoma" w:cs="Tahoma"/>
          <w:b/>
          <w:sz w:val="22"/>
        </w:rPr>
        <w:t xml:space="preserve"> </w:t>
      </w:r>
      <w:r w:rsidRPr="00B01C15">
        <w:rPr>
          <w:rFonts w:ascii="Tahoma" w:hAnsi="Tahoma" w:cs="Tahoma"/>
          <w:b/>
          <w:sz w:val="22"/>
        </w:rPr>
        <w:t>(Δικαιολογητικά συμμετοχής στον Διαγωνισμό)</w:t>
      </w:r>
    </w:p>
    <w:p w:rsidR="00B01C15" w:rsidRPr="00B01C15" w:rsidRDefault="00B01C15" w:rsidP="005B3A25">
      <w:pPr>
        <w:shd w:val="clear" w:color="auto" w:fill="FFFFFF"/>
        <w:spacing w:line="360" w:lineRule="exact"/>
        <w:ind w:left="5"/>
        <w:jc w:val="both"/>
        <w:rPr>
          <w:rFonts w:ascii="Tahoma" w:hAnsi="Tahoma" w:cs="Tahoma"/>
          <w:sz w:val="22"/>
          <w:szCs w:val="22"/>
        </w:rPr>
      </w:pPr>
      <w:r w:rsidRPr="00B01C15">
        <w:rPr>
          <w:rFonts w:ascii="Tahoma" w:hAnsi="Tahoma" w:cs="Tahoma"/>
          <w:bCs/>
          <w:spacing w:val="-4"/>
          <w:sz w:val="22"/>
          <w:szCs w:val="22"/>
        </w:rPr>
        <w:t>Οι προμηθευτές που</w:t>
      </w:r>
      <w:r w:rsidRPr="00B01C15">
        <w:rPr>
          <w:rFonts w:ascii="Tahoma" w:hAnsi="Tahoma" w:cs="Tahoma"/>
          <w:bCs/>
          <w:spacing w:val="-7"/>
          <w:sz w:val="22"/>
          <w:szCs w:val="22"/>
        </w:rPr>
        <w:t xml:space="preserve"> επιθυμούν να </w:t>
      </w:r>
      <w:r w:rsidRPr="00B01C15">
        <w:rPr>
          <w:rFonts w:ascii="Tahoma" w:hAnsi="Tahoma" w:cs="Tahoma"/>
          <w:bCs/>
          <w:spacing w:val="-11"/>
          <w:sz w:val="22"/>
          <w:szCs w:val="22"/>
        </w:rPr>
        <w:t>λάβουν μέρος στον διαγωνισμό οφείλουν να προσκομίσουν με ποινή αποκλεισμού:</w:t>
      </w:r>
    </w:p>
    <w:p w:rsidR="001F26E7" w:rsidRPr="0018461E" w:rsidRDefault="00B01C15" w:rsidP="005B3A25">
      <w:pPr>
        <w:shd w:val="clear" w:color="auto" w:fill="FFFFFF"/>
        <w:spacing w:before="360" w:line="276" w:lineRule="auto"/>
        <w:ind w:left="5"/>
        <w:jc w:val="both"/>
        <w:rPr>
          <w:rFonts w:ascii="Tahoma" w:hAnsi="Tahoma" w:cs="Tahoma"/>
          <w:bCs/>
          <w:u w:val="single"/>
        </w:rPr>
      </w:pPr>
      <w:r w:rsidRPr="0018461E">
        <w:rPr>
          <w:rFonts w:ascii="Tahoma" w:hAnsi="Tahoma" w:cs="Tahoma"/>
          <w:bCs/>
          <w:u w:val="single"/>
        </w:rPr>
        <w:t>1. ΟΙ ΈΛΛΗΝΕΣ ΠΡΟΜΗΘΕΥΤΕΣ</w:t>
      </w:r>
    </w:p>
    <w:p w:rsidR="005036B5" w:rsidRDefault="00B01C15" w:rsidP="005036B5">
      <w:pPr>
        <w:shd w:val="clear" w:color="auto" w:fill="FFFFFF"/>
        <w:tabs>
          <w:tab w:val="left" w:pos="254"/>
        </w:tabs>
        <w:spacing w:before="100" w:beforeAutospacing="1" w:line="360" w:lineRule="exact"/>
        <w:ind w:left="6"/>
        <w:jc w:val="both"/>
        <w:rPr>
          <w:rFonts w:ascii="Tahoma" w:hAnsi="Tahoma" w:cs="Tahoma"/>
          <w:bCs/>
          <w:spacing w:val="-5"/>
          <w:sz w:val="22"/>
          <w:szCs w:val="22"/>
        </w:rPr>
      </w:pPr>
      <w:r w:rsidRPr="0018461E">
        <w:rPr>
          <w:rFonts w:ascii="Tahoma" w:hAnsi="Tahoma" w:cs="Tahoma"/>
          <w:bCs/>
          <w:spacing w:val="-5"/>
          <w:sz w:val="22"/>
          <w:szCs w:val="22"/>
        </w:rPr>
        <w:t>α. Απόσπασμα ποινικού μητρώου, από το οποίο να προκύπτει ότι δεν έχουν καταδικασθεί για αδίκημα σχετικό με την άσκηση της επαγγελματικής τους δραστηριότητας.</w:t>
      </w:r>
    </w:p>
    <w:p w:rsidR="00E72832" w:rsidRPr="00E72832" w:rsidRDefault="00E72832" w:rsidP="005036B5">
      <w:pPr>
        <w:shd w:val="clear" w:color="auto" w:fill="FFFFFF"/>
        <w:tabs>
          <w:tab w:val="left" w:pos="254"/>
        </w:tabs>
        <w:spacing w:line="360" w:lineRule="exact"/>
        <w:ind w:left="6"/>
        <w:jc w:val="both"/>
        <w:rPr>
          <w:rFonts w:ascii="Tahoma" w:hAnsi="Tahoma" w:cs="Tahoma"/>
          <w:bCs/>
          <w:sz w:val="22"/>
          <w:szCs w:val="22"/>
        </w:rPr>
      </w:pPr>
      <w:r w:rsidRPr="00E72832">
        <w:rPr>
          <w:rFonts w:ascii="Tahoma" w:hAnsi="Tahoma" w:cs="Tahoma"/>
          <w:bCs/>
          <w:sz w:val="22"/>
          <w:szCs w:val="22"/>
        </w:rPr>
        <w:t>β. Πιστοποιητικά αρμόδιας Δικαστικής ή Διοικητικής Αρχής από τα οποία να προκύπτει ότι:</w:t>
      </w:r>
    </w:p>
    <w:p w:rsidR="00E72832" w:rsidRPr="00E72832" w:rsidRDefault="00E72832" w:rsidP="00E72832">
      <w:pPr>
        <w:shd w:val="clear" w:color="auto" w:fill="FFFFFF"/>
        <w:spacing w:line="360" w:lineRule="exact"/>
        <w:ind w:left="5"/>
        <w:jc w:val="both"/>
        <w:rPr>
          <w:rFonts w:ascii="Tahoma" w:hAnsi="Tahoma" w:cs="Tahoma"/>
          <w:bCs/>
          <w:sz w:val="22"/>
          <w:szCs w:val="22"/>
        </w:rPr>
      </w:pPr>
      <w:r>
        <w:rPr>
          <w:rFonts w:ascii="Tahoma" w:hAnsi="Tahoma" w:cs="Tahoma"/>
          <w:bCs/>
          <w:sz w:val="22"/>
          <w:szCs w:val="22"/>
        </w:rPr>
        <w:t>-      </w:t>
      </w:r>
      <w:r w:rsidRPr="00E72832">
        <w:rPr>
          <w:rFonts w:ascii="Tahoma" w:hAnsi="Tahoma" w:cs="Tahoma"/>
          <w:bCs/>
          <w:sz w:val="22"/>
          <w:szCs w:val="22"/>
        </w:rPr>
        <w:t>Δεν τελούν σε πτώχευση, εκκαθάριση, αναγκαστική διαχείριση, πτωχευτικό συμβιβασμό ή άλλη ανάλογη κατάσταση.</w:t>
      </w:r>
    </w:p>
    <w:p w:rsidR="00E72832" w:rsidRPr="00E72832" w:rsidRDefault="00E72832" w:rsidP="00E72832">
      <w:pPr>
        <w:shd w:val="clear" w:color="auto" w:fill="FFFFFF"/>
        <w:spacing w:line="360" w:lineRule="exact"/>
        <w:ind w:left="5"/>
        <w:jc w:val="both"/>
        <w:rPr>
          <w:rFonts w:ascii="Tahoma" w:hAnsi="Tahoma" w:cs="Tahoma"/>
          <w:bCs/>
          <w:sz w:val="22"/>
          <w:szCs w:val="22"/>
        </w:rPr>
      </w:pPr>
      <w:r w:rsidRPr="00E72832">
        <w:rPr>
          <w:rFonts w:ascii="Tahoma" w:hAnsi="Tahoma" w:cs="Tahoma"/>
          <w:bCs/>
          <w:sz w:val="22"/>
          <w:szCs w:val="22"/>
        </w:rPr>
        <w:t>-     Δεν τελούν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E72832" w:rsidRPr="00E72832" w:rsidRDefault="00E72832" w:rsidP="00E72832">
      <w:pPr>
        <w:shd w:val="clear" w:color="auto" w:fill="FFFFFF"/>
        <w:spacing w:line="360" w:lineRule="exact"/>
        <w:ind w:left="5"/>
        <w:jc w:val="both"/>
        <w:rPr>
          <w:rFonts w:ascii="Tahoma" w:hAnsi="Tahoma" w:cs="Tahoma"/>
          <w:bCs/>
          <w:sz w:val="22"/>
          <w:szCs w:val="22"/>
        </w:rPr>
      </w:pPr>
      <w:r w:rsidRPr="00E72832">
        <w:rPr>
          <w:rFonts w:ascii="Tahoma" w:hAnsi="Tahoma" w:cs="Tahoma"/>
          <w:bCs/>
          <w:sz w:val="22"/>
          <w:szCs w:val="22"/>
        </w:rPr>
        <w:t>γ. Πιστοποιητικό φορολογικής ενημερότητας, όπου να προκύπτει ότι την ημερομηνία διεξαγωγής του διαγωνισμού δεν έχουν φορολογικές εκκρεμότητες.</w:t>
      </w:r>
    </w:p>
    <w:p w:rsidR="00E72832" w:rsidRPr="00E72832" w:rsidRDefault="00E72832" w:rsidP="00E72832">
      <w:pPr>
        <w:shd w:val="clear" w:color="auto" w:fill="FFFFFF"/>
        <w:spacing w:line="360" w:lineRule="exact"/>
        <w:ind w:left="5"/>
        <w:jc w:val="both"/>
        <w:rPr>
          <w:rFonts w:ascii="Tahoma" w:hAnsi="Tahoma" w:cs="Tahoma"/>
          <w:bCs/>
          <w:sz w:val="22"/>
          <w:szCs w:val="22"/>
        </w:rPr>
      </w:pPr>
      <w:r w:rsidRPr="00E72832">
        <w:rPr>
          <w:rFonts w:ascii="Tahoma" w:hAnsi="Tahoma" w:cs="Tahoma"/>
          <w:bCs/>
          <w:sz w:val="22"/>
          <w:szCs w:val="22"/>
        </w:rPr>
        <w:t>δ. Πιστοποιητικό ασφαλιστικής ενημερότητας, (άρθρου 6 παρ.1α περίπτ.4 του ΠΔ 394/1996 "Κανονισμός Προμηθειών Δημοσίου",)</w:t>
      </w:r>
      <w:r w:rsidR="00A26E04">
        <w:rPr>
          <w:rFonts w:ascii="Tahoma" w:hAnsi="Tahoma" w:cs="Tahoma"/>
          <w:bCs/>
          <w:sz w:val="22"/>
          <w:szCs w:val="22"/>
        </w:rPr>
        <w:t xml:space="preserve"> </w:t>
      </w:r>
      <w:r w:rsidRPr="00E72832">
        <w:rPr>
          <w:rFonts w:ascii="Tahoma" w:hAnsi="Tahoma" w:cs="Tahoma"/>
          <w:bCs/>
          <w:sz w:val="22"/>
          <w:szCs w:val="22"/>
        </w:rPr>
        <w:t>από το οποίο να προκύπτει ότι είναι ενήμεροι ως προς τις υποχρεώσεις τους που αφορούν  τους φορείς κοινωνικής ασφάλισης τόσο των ιδίων όσο και των εργαζομένων τους κατά την ημερομηνία διενέργειας του διαγωνισμού)</w:t>
      </w:r>
    </w:p>
    <w:p w:rsidR="00E72832" w:rsidRPr="00E72832" w:rsidRDefault="00E72832" w:rsidP="00E72832">
      <w:pPr>
        <w:shd w:val="clear" w:color="auto" w:fill="FFFFFF"/>
        <w:spacing w:line="360" w:lineRule="exact"/>
        <w:ind w:left="5"/>
        <w:jc w:val="both"/>
        <w:rPr>
          <w:rFonts w:ascii="Tahoma" w:hAnsi="Tahoma" w:cs="Tahoma"/>
          <w:bCs/>
          <w:sz w:val="22"/>
          <w:szCs w:val="22"/>
        </w:rPr>
      </w:pPr>
      <w:r w:rsidRPr="00E72832">
        <w:rPr>
          <w:rFonts w:ascii="Tahoma" w:hAnsi="Tahoma" w:cs="Tahoma"/>
          <w:bCs/>
          <w:sz w:val="22"/>
          <w:szCs w:val="22"/>
        </w:rPr>
        <w:t>ε. Σε περίπτωση εγκατάστασης τους στο εξωτερικό τα δικαιολογητικά των παραγράφων (β)- (γ)  και (δ) του παρόντος εκδίδονται με βάση την ισχύουσα νομοθεσία της χώρας που είναι εγκατεστημένοι.</w:t>
      </w:r>
    </w:p>
    <w:p w:rsidR="00E72832" w:rsidRPr="00E72832" w:rsidRDefault="00E72832" w:rsidP="00E72832">
      <w:pPr>
        <w:shd w:val="clear" w:color="auto" w:fill="FFFFFF"/>
        <w:spacing w:line="360" w:lineRule="exact"/>
        <w:ind w:left="5"/>
        <w:jc w:val="both"/>
        <w:rPr>
          <w:rFonts w:ascii="Tahoma" w:hAnsi="Tahoma" w:cs="Tahoma"/>
          <w:bCs/>
          <w:sz w:val="22"/>
          <w:szCs w:val="22"/>
        </w:rPr>
      </w:pPr>
      <w:r w:rsidRPr="00E72832">
        <w:rPr>
          <w:rFonts w:ascii="Tahoma" w:hAnsi="Tahoma" w:cs="Tahoma"/>
          <w:bCs/>
          <w:sz w:val="22"/>
          <w:szCs w:val="22"/>
        </w:rPr>
        <w:t>στ. Πιστοποιητικό του οικείου επιμελητηρίου με πιστοποίηση της εγγραφής τους για το συγκεκριμένο επάγγελμα.</w:t>
      </w:r>
    </w:p>
    <w:p w:rsidR="00E72832" w:rsidRPr="00E72832" w:rsidRDefault="00E72832" w:rsidP="00E72832">
      <w:pPr>
        <w:shd w:val="clear" w:color="auto" w:fill="FFFFFF"/>
        <w:spacing w:line="360" w:lineRule="exact"/>
        <w:ind w:left="5"/>
        <w:jc w:val="both"/>
        <w:rPr>
          <w:rFonts w:ascii="Tahoma" w:hAnsi="Tahoma" w:cs="Tahoma"/>
          <w:bCs/>
          <w:sz w:val="22"/>
          <w:szCs w:val="22"/>
        </w:rPr>
      </w:pPr>
      <w:r w:rsidRPr="00E72832">
        <w:rPr>
          <w:rFonts w:ascii="Tahoma" w:hAnsi="Tahoma" w:cs="Tahoma"/>
          <w:bCs/>
          <w:sz w:val="22"/>
          <w:szCs w:val="22"/>
        </w:rPr>
        <w:t> </w:t>
      </w:r>
    </w:p>
    <w:p w:rsidR="00E72832" w:rsidRPr="0018461E" w:rsidRDefault="00E72832" w:rsidP="005B3A25">
      <w:pPr>
        <w:shd w:val="clear" w:color="auto" w:fill="FFFFFF"/>
        <w:spacing w:line="360" w:lineRule="exact"/>
        <w:ind w:left="5"/>
        <w:jc w:val="both"/>
        <w:rPr>
          <w:rFonts w:ascii="Tahoma" w:hAnsi="Tahoma" w:cs="Tahoma"/>
          <w:bCs/>
          <w:sz w:val="22"/>
          <w:szCs w:val="22"/>
        </w:rPr>
      </w:pPr>
    </w:p>
    <w:p w:rsidR="001F26E7" w:rsidRPr="0018461E" w:rsidRDefault="00B01C15" w:rsidP="005B3A25">
      <w:pPr>
        <w:shd w:val="clear" w:color="auto" w:fill="FFFFFF"/>
        <w:tabs>
          <w:tab w:val="left" w:pos="245"/>
        </w:tabs>
        <w:spacing w:before="360" w:line="360" w:lineRule="exact"/>
        <w:jc w:val="both"/>
        <w:rPr>
          <w:rFonts w:ascii="Tahoma" w:hAnsi="Tahoma" w:cs="Tahoma"/>
          <w:bCs/>
          <w:u w:val="single"/>
        </w:rPr>
      </w:pPr>
      <w:r w:rsidRPr="0018461E">
        <w:rPr>
          <w:rFonts w:ascii="Tahoma" w:hAnsi="Tahoma" w:cs="Tahoma"/>
          <w:bCs/>
          <w:u w:val="single"/>
        </w:rPr>
        <w:t>2.</w:t>
      </w:r>
      <w:r w:rsidRPr="0018461E">
        <w:rPr>
          <w:rFonts w:ascii="Tahoma" w:hAnsi="Tahoma" w:cs="Tahoma"/>
          <w:bCs/>
          <w:u w:val="single"/>
        </w:rPr>
        <w:tab/>
        <w:t>ΟΙ ΑΛΛΟΔΑΠΟΙ ΠΡΟΜΗΘΕΥΤΕΣ</w:t>
      </w:r>
    </w:p>
    <w:p w:rsidR="001F26E7" w:rsidRPr="0018461E" w:rsidRDefault="001F26E7" w:rsidP="005B3A25">
      <w:pPr>
        <w:shd w:val="clear" w:color="auto" w:fill="FFFFFF"/>
        <w:tabs>
          <w:tab w:val="left" w:pos="245"/>
        </w:tabs>
        <w:spacing w:before="120" w:line="360" w:lineRule="exact"/>
        <w:jc w:val="both"/>
        <w:rPr>
          <w:rFonts w:ascii="Tahoma" w:hAnsi="Tahoma" w:cs="Tahoma"/>
          <w:bCs/>
        </w:rPr>
      </w:pPr>
    </w:p>
    <w:p w:rsidR="00B01C15" w:rsidRPr="0018461E" w:rsidRDefault="00B01C15" w:rsidP="005B3A25">
      <w:pPr>
        <w:shd w:val="clear" w:color="auto" w:fill="FFFFFF"/>
        <w:spacing w:line="360" w:lineRule="exact"/>
        <w:jc w:val="both"/>
        <w:rPr>
          <w:rFonts w:ascii="Tahoma" w:hAnsi="Tahoma" w:cs="Tahoma"/>
          <w:sz w:val="22"/>
          <w:szCs w:val="22"/>
        </w:rPr>
      </w:pPr>
      <w:r w:rsidRPr="0018461E">
        <w:rPr>
          <w:rFonts w:ascii="Tahoma" w:hAnsi="Tahoma" w:cs="Tahoma"/>
          <w:bCs/>
          <w:spacing w:val="-11"/>
          <w:sz w:val="22"/>
          <w:szCs w:val="22"/>
        </w:rPr>
        <w:t>α. Απόσπασμα ποινικού μητρώου ή ισοδύναμου εγγράφου αρμόδιας Διοικητικής ή Δικαστικής</w:t>
      </w:r>
      <w:r w:rsidRPr="0018461E">
        <w:rPr>
          <w:rFonts w:ascii="Tahoma" w:hAnsi="Tahoma" w:cs="Tahoma"/>
          <w:sz w:val="22"/>
          <w:szCs w:val="22"/>
        </w:rPr>
        <w:t xml:space="preserve"> </w:t>
      </w:r>
      <w:r w:rsidRPr="0018461E">
        <w:rPr>
          <w:rFonts w:ascii="Tahoma" w:hAnsi="Tahoma" w:cs="Tahoma"/>
          <w:bCs/>
          <w:spacing w:val="-9"/>
          <w:sz w:val="22"/>
          <w:szCs w:val="22"/>
        </w:rPr>
        <w:t>αρχής της χώρας εγκατάστασής τους, έκδοσης τουλάχιστον του τελευταίου τριμήνου, από το</w:t>
      </w:r>
      <w:r w:rsidRPr="0018461E">
        <w:rPr>
          <w:rFonts w:ascii="Tahoma" w:hAnsi="Tahoma" w:cs="Tahoma"/>
          <w:sz w:val="22"/>
          <w:szCs w:val="22"/>
        </w:rPr>
        <w:t xml:space="preserve"> </w:t>
      </w:r>
      <w:r w:rsidRPr="0018461E">
        <w:rPr>
          <w:rFonts w:ascii="Tahoma" w:hAnsi="Tahoma" w:cs="Tahoma"/>
          <w:bCs/>
          <w:spacing w:val="-2"/>
          <w:sz w:val="22"/>
          <w:szCs w:val="22"/>
        </w:rPr>
        <w:t xml:space="preserve">οποίο να προκύπτει ότι δεν έχουν καταδικασθεί για αδίκημα σχετικό με την άσκηση της </w:t>
      </w:r>
      <w:r w:rsidRPr="0018461E">
        <w:rPr>
          <w:rFonts w:ascii="Tahoma" w:hAnsi="Tahoma" w:cs="Tahoma"/>
          <w:bCs/>
          <w:spacing w:val="-10"/>
          <w:sz w:val="22"/>
          <w:szCs w:val="22"/>
        </w:rPr>
        <w:t>επαγγελματικής τους δραστηριότητας.</w:t>
      </w:r>
    </w:p>
    <w:p w:rsidR="00B01C15" w:rsidRPr="0018461E" w:rsidRDefault="00B01C15" w:rsidP="005B3A25">
      <w:pPr>
        <w:shd w:val="clear" w:color="auto" w:fill="FFFFFF"/>
        <w:spacing w:line="360" w:lineRule="exact"/>
        <w:jc w:val="both"/>
        <w:rPr>
          <w:rFonts w:ascii="Tahoma" w:hAnsi="Tahoma" w:cs="Tahoma"/>
          <w:sz w:val="22"/>
          <w:szCs w:val="22"/>
        </w:rPr>
      </w:pPr>
      <w:r w:rsidRPr="0018461E">
        <w:rPr>
          <w:rFonts w:ascii="Tahoma" w:hAnsi="Tahoma" w:cs="Tahoma"/>
          <w:bCs/>
          <w:spacing w:val="-6"/>
          <w:sz w:val="22"/>
          <w:szCs w:val="22"/>
        </w:rPr>
        <w:t>β. Πιστοποιητικό αρμόδιας Δικαστικής ή Διοικητικής αρχής της χώρας εγκατάστασής τους,</w:t>
      </w:r>
      <w:r w:rsidRPr="0018461E">
        <w:rPr>
          <w:rFonts w:ascii="Tahoma" w:hAnsi="Tahoma" w:cs="Tahoma"/>
          <w:sz w:val="22"/>
          <w:szCs w:val="22"/>
        </w:rPr>
        <w:t xml:space="preserve"> </w:t>
      </w:r>
      <w:r w:rsidRPr="0018461E">
        <w:rPr>
          <w:rFonts w:ascii="Tahoma" w:hAnsi="Tahoma" w:cs="Tahoma"/>
          <w:bCs/>
          <w:spacing w:val="-11"/>
          <w:sz w:val="22"/>
          <w:szCs w:val="22"/>
        </w:rPr>
        <w:t>από το οποίο να προκύπτει ότι:</w:t>
      </w:r>
    </w:p>
    <w:p w:rsidR="00B01C15" w:rsidRPr="00B01C15" w:rsidRDefault="00B01C15" w:rsidP="005B3A25">
      <w:pPr>
        <w:widowControl w:val="0"/>
        <w:numPr>
          <w:ilvl w:val="0"/>
          <w:numId w:val="22"/>
        </w:numPr>
        <w:shd w:val="clear" w:color="auto" w:fill="FFFFFF"/>
        <w:tabs>
          <w:tab w:val="left" w:pos="984"/>
        </w:tabs>
        <w:autoSpaceDE w:val="0"/>
        <w:autoSpaceDN w:val="0"/>
        <w:adjustRightInd w:val="0"/>
        <w:spacing w:line="360" w:lineRule="exact"/>
        <w:ind w:right="10" w:firstLine="720"/>
        <w:jc w:val="both"/>
        <w:rPr>
          <w:rFonts w:ascii="Tahoma" w:hAnsi="Tahoma" w:cs="Tahoma"/>
          <w:bCs/>
          <w:sz w:val="22"/>
          <w:szCs w:val="22"/>
        </w:rPr>
      </w:pPr>
      <w:r w:rsidRPr="00B01C15">
        <w:rPr>
          <w:rFonts w:ascii="Tahoma" w:hAnsi="Tahoma" w:cs="Tahoma"/>
          <w:bCs/>
          <w:spacing w:val="-6"/>
          <w:sz w:val="22"/>
          <w:szCs w:val="22"/>
        </w:rPr>
        <w:t xml:space="preserve">Δεν τελούν σε πτώχευση, εκκαθάριση, αναγκαστική διαχείριση, πτωχευτικό </w:t>
      </w:r>
      <w:r w:rsidRPr="00B01C15">
        <w:rPr>
          <w:rFonts w:ascii="Tahoma" w:hAnsi="Tahoma" w:cs="Tahoma"/>
          <w:bCs/>
          <w:sz w:val="22"/>
          <w:szCs w:val="22"/>
        </w:rPr>
        <w:t>συμβιβασμό ή άλλη ανάλογη κατάσταση.</w:t>
      </w:r>
    </w:p>
    <w:p w:rsidR="00B01C15" w:rsidRDefault="00B01C15" w:rsidP="005B3A25">
      <w:pPr>
        <w:widowControl w:val="0"/>
        <w:numPr>
          <w:ilvl w:val="0"/>
          <w:numId w:val="22"/>
        </w:numPr>
        <w:shd w:val="clear" w:color="auto" w:fill="FFFFFF"/>
        <w:tabs>
          <w:tab w:val="left" w:pos="984"/>
        </w:tabs>
        <w:autoSpaceDE w:val="0"/>
        <w:autoSpaceDN w:val="0"/>
        <w:adjustRightInd w:val="0"/>
        <w:spacing w:line="360" w:lineRule="exact"/>
        <w:ind w:firstLine="720"/>
        <w:jc w:val="both"/>
        <w:rPr>
          <w:rFonts w:ascii="Tahoma" w:hAnsi="Tahoma" w:cs="Tahoma"/>
          <w:bCs/>
          <w:sz w:val="22"/>
          <w:szCs w:val="22"/>
        </w:rPr>
      </w:pPr>
      <w:r w:rsidRPr="00B01C15">
        <w:rPr>
          <w:rFonts w:ascii="Tahoma" w:hAnsi="Tahoma" w:cs="Tahoma"/>
          <w:bCs/>
          <w:spacing w:val="-5"/>
          <w:sz w:val="22"/>
          <w:szCs w:val="22"/>
        </w:rPr>
        <w:t xml:space="preserve">Δεν τελούν υπό διαδικασία κήρυξης σε πτώχευση, έκδοσης αναγκαστικής </w:t>
      </w:r>
      <w:r w:rsidRPr="00B01C15">
        <w:rPr>
          <w:rFonts w:ascii="Tahoma" w:hAnsi="Tahoma" w:cs="Tahoma"/>
          <w:bCs/>
          <w:spacing w:val="-10"/>
          <w:sz w:val="22"/>
          <w:szCs w:val="22"/>
        </w:rPr>
        <w:t xml:space="preserve">εκκαθάρισης, αναγκαστικής διαχείρισης, πτωχευτικού συμβιβασμού ή υπό άλλη ανάλογη </w:t>
      </w:r>
      <w:r w:rsidRPr="00B01C15">
        <w:rPr>
          <w:rFonts w:ascii="Tahoma" w:hAnsi="Tahoma" w:cs="Tahoma"/>
          <w:bCs/>
          <w:sz w:val="22"/>
          <w:szCs w:val="22"/>
        </w:rPr>
        <w:t>διαδικασία.</w:t>
      </w:r>
    </w:p>
    <w:p w:rsidR="00E72832" w:rsidRPr="00E72832" w:rsidRDefault="00E72832" w:rsidP="00E72832">
      <w:pPr>
        <w:shd w:val="clear" w:color="auto" w:fill="FFFFFF"/>
        <w:spacing w:line="360" w:lineRule="exact"/>
        <w:ind w:left="5"/>
        <w:jc w:val="both"/>
        <w:rPr>
          <w:rFonts w:ascii="Tahoma" w:hAnsi="Tahoma" w:cs="Tahoma"/>
          <w:bCs/>
          <w:sz w:val="22"/>
          <w:szCs w:val="22"/>
        </w:rPr>
      </w:pPr>
      <w:r w:rsidRPr="00E72832">
        <w:rPr>
          <w:rFonts w:ascii="Tahoma" w:hAnsi="Tahoma" w:cs="Tahoma"/>
          <w:bCs/>
          <w:sz w:val="22"/>
          <w:szCs w:val="22"/>
        </w:rPr>
        <w:t>γ. Πιστοποιητικό φορολογικής ενημερότητας, όπου να προκύπτει ότι την ημερομηνία διεξαγωγής του διαγωνισμού δεν έχουν φορολογικές εκκρεμότητες.</w:t>
      </w:r>
    </w:p>
    <w:p w:rsidR="00E72832" w:rsidRPr="00E72832" w:rsidRDefault="00E72832" w:rsidP="00E72832">
      <w:pPr>
        <w:shd w:val="clear" w:color="auto" w:fill="FFFFFF"/>
        <w:spacing w:line="360" w:lineRule="exact"/>
        <w:ind w:left="5"/>
        <w:jc w:val="both"/>
        <w:rPr>
          <w:rFonts w:ascii="Tahoma" w:hAnsi="Tahoma" w:cs="Tahoma"/>
          <w:bCs/>
          <w:sz w:val="22"/>
          <w:szCs w:val="22"/>
        </w:rPr>
      </w:pPr>
      <w:r w:rsidRPr="00E72832">
        <w:rPr>
          <w:rFonts w:ascii="Tahoma" w:hAnsi="Tahoma" w:cs="Tahoma"/>
          <w:bCs/>
          <w:sz w:val="22"/>
          <w:szCs w:val="22"/>
        </w:rPr>
        <w:t>δ. Πιστοποιητικό ασφαλιστικής ενημερότητας, (άρθρου 6 παρ.1α περίπτ.4 του ΠΔ 394/1996 "Κανονισμός Προμηθειών Δημοσίου",)από το οποίο να προκύπτει ότι είναι ενήμεροι ως προς τις υποχρεώσεις τους που αφορούν  τους φορείς κοινωνικής ασφάλισης τόσο των ιδίων όσο και των εργαζομένων τους κατά την ημερομηνία διενέργειας του διαγωνισμού)</w:t>
      </w:r>
    </w:p>
    <w:p w:rsidR="00B01C15" w:rsidRPr="0018461E" w:rsidRDefault="00E72832" w:rsidP="005B3A25">
      <w:pPr>
        <w:shd w:val="clear" w:color="auto" w:fill="FFFFFF"/>
        <w:spacing w:line="360" w:lineRule="exact"/>
        <w:ind w:right="10"/>
        <w:jc w:val="both"/>
        <w:rPr>
          <w:rFonts w:ascii="Tahoma" w:hAnsi="Tahoma" w:cs="Tahoma"/>
          <w:sz w:val="22"/>
          <w:szCs w:val="22"/>
        </w:rPr>
      </w:pPr>
      <w:r>
        <w:rPr>
          <w:rFonts w:ascii="Tahoma" w:hAnsi="Tahoma" w:cs="Tahoma"/>
          <w:bCs/>
          <w:spacing w:val="-10"/>
          <w:sz w:val="22"/>
          <w:szCs w:val="22"/>
        </w:rPr>
        <w:t>ε</w:t>
      </w:r>
      <w:r w:rsidR="00B01C15" w:rsidRPr="0018461E">
        <w:rPr>
          <w:rFonts w:ascii="Tahoma" w:hAnsi="Tahoma" w:cs="Tahoma"/>
          <w:bCs/>
          <w:spacing w:val="-10"/>
          <w:sz w:val="22"/>
          <w:szCs w:val="22"/>
        </w:rPr>
        <w:t>. Πιστοποιητικό της αρμόδιας αρχής της χώρας εγκατάστασής τους, σχετικά με την εγγραφή τους στα μητρώα του οικείου επιμελητηρίου ή σε ισοδύναμους επαγγελματικούς καταλόγους.</w:t>
      </w:r>
    </w:p>
    <w:p w:rsidR="00B01C15" w:rsidRPr="0018461E" w:rsidRDefault="00B01C15" w:rsidP="005B3A25">
      <w:pPr>
        <w:shd w:val="clear" w:color="auto" w:fill="FFFFFF"/>
        <w:tabs>
          <w:tab w:val="left" w:pos="245"/>
        </w:tabs>
        <w:spacing w:before="360" w:line="360" w:lineRule="exact"/>
        <w:jc w:val="both"/>
        <w:rPr>
          <w:rFonts w:ascii="Tahoma" w:hAnsi="Tahoma" w:cs="Tahoma"/>
          <w:bCs/>
          <w:u w:val="single"/>
        </w:rPr>
      </w:pPr>
      <w:r w:rsidRPr="0018461E">
        <w:rPr>
          <w:rFonts w:ascii="Tahoma" w:hAnsi="Tahoma" w:cs="Tahoma"/>
          <w:bCs/>
          <w:u w:val="single"/>
        </w:rPr>
        <w:t>3.</w:t>
      </w:r>
      <w:r w:rsidRPr="0018461E">
        <w:rPr>
          <w:rFonts w:ascii="Tahoma" w:hAnsi="Tahoma" w:cs="Tahoma"/>
          <w:bCs/>
          <w:u w:val="single"/>
        </w:rPr>
        <w:tab/>
        <w:t>ΤΑ ΝΟΜΙΚΑ ΠΡΟΣΩΠΑ</w:t>
      </w:r>
      <w:r w:rsidRPr="001F26E7">
        <w:rPr>
          <w:rFonts w:ascii="Tahoma" w:hAnsi="Tahoma" w:cs="Tahoma"/>
          <w:b/>
          <w:bCs/>
          <w:u w:val="single"/>
        </w:rPr>
        <w:t xml:space="preserve"> </w:t>
      </w:r>
      <w:r w:rsidRPr="0018461E">
        <w:rPr>
          <w:rFonts w:ascii="Tahoma" w:hAnsi="Tahoma" w:cs="Tahoma"/>
          <w:bCs/>
          <w:u w:val="single"/>
        </w:rPr>
        <w:t>ΗΜΕΔΑΠΑ Η ΑΛΛΟΔΑΠΑ</w:t>
      </w:r>
    </w:p>
    <w:p w:rsidR="001F26E7" w:rsidRPr="0018461E" w:rsidRDefault="001F26E7" w:rsidP="005B3A25">
      <w:pPr>
        <w:shd w:val="clear" w:color="auto" w:fill="FFFFFF"/>
        <w:tabs>
          <w:tab w:val="left" w:pos="245"/>
        </w:tabs>
        <w:spacing w:before="120" w:line="360" w:lineRule="exact"/>
        <w:jc w:val="both"/>
        <w:rPr>
          <w:rFonts w:ascii="Tahoma" w:hAnsi="Tahoma" w:cs="Tahoma"/>
        </w:rPr>
      </w:pPr>
    </w:p>
    <w:p w:rsidR="00B01C15" w:rsidRPr="0018461E" w:rsidRDefault="00B01C15" w:rsidP="005B3A25">
      <w:pPr>
        <w:shd w:val="clear" w:color="auto" w:fill="FFFFFF"/>
        <w:spacing w:line="360" w:lineRule="exact"/>
        <w:ind w:right="5"/>
        <w:jc w:val="both"/>
        <w:rPr>
          <w:rFonts w:ascii="Tahoma" w:hAnsi="Tahoma" w:cs="Tahoma"/>
          <w:sz w:val="22"/>
          <w:szCs w:val="22"/>
        </w:rPr>
      </w:pPr>
      <w:r w:rsidRPr="0018461E">
        <w:rPr>
          <w:rFonts w:ascii="Tahoma" w:hAnsi="Tahoma" w:cs="Tahoma"/>
          <w:bCs/>
          <w:spacing w:val="-12"/>
          <w:sz w:val="22"/>
          <w:szCs w:val="22"/>
        </w:rPr>
        <w:t xml:space="preserve">Όλα τα δικαιολογητικά που αναφέρονται παραπάνω, εκτός από το απόσπασμα του ποινικού </w:t>
      </w:r>
      <w:r w:rsidRPr="0018461E">
        <w:rPr>
          <w:rFonts w:ascii="Tahoma" w:hAnsi="Tahoma" w:cs="Tahoma"/>
          <w:bCs/>
          <w:spacing w:val="-3"/>
          <w:sz w:val="22"/>
          <w:szCs w:val="22"/>
        </w:rPr>
        <w:t xml:space="preserve">μητρώου ή άλλου αντίστοιχου με αυτό έγγραφο. Στην περίπτωση αυτή αναζητείται αυτεπάγγελτα αντίγραφο </w:t>
      </w:r>
      <w:r w:rsidRPr="0018461E">
        <w:rPr>
          <w:rFonts w:ascii="Tahoma" w:hAnsi="Tahoma" w:cs="Tahoma"/>
          <w:bCs/>
          <w:sz w:val="22"/>
          <w:szCs w:val="22"/>
        </w:rPr>
        <w:t xml:space="preserve"> ποινικού μητρώου του νόμιμου εκπρόσωπος της συμμετεχούσης </w:t>
      </w:r>
      <w:r w:rsidRPr="0018461E">
        <w:rPr>
          <w:rFonts w:ascii="Tahoma" w:hAnsi="Tahoma" w:cs="Tahoma"/>
          <w:bCs/>
          <w:spacing w:val="-7"/>
          <w:sz w:val="22"/>
          <w:szCs w:val="22"/>
        </w:rPr>
        <w:t xml:space="preserve">εταιρείας. </w:t>
      </w:r>
    </w:p>
    <w:p w:rsidR="00B01C15" w:rsidRPr="0018461E" w:rsidRDefault="00B01C15" w:rsidP="005B3A25">
      <w:pPr>
        <w:shd w:val="clear" w:color="auto" w:fill="FFFFFF"/>
        <w:tabs>
          <w:tab w:val="left" w:pos="245"/>
        </w:tabs>
        <w:spacing w:before="360" w:line="360" w:lineRule="exact"/>
        <w:jc w:val="both"/>
        <w:rPr>
          <w:rFonts w:ascii="Tahoma" w:hAnsi="Tahoma" w:cs="Tahoma"/>
          <w:bCs/>
          <w:u w:val="single"/>
        </w:rPr>
      </w:pPr>
      <w:r w:rsidRPr="0018461E">
        <w:rPr>
          <w:rFonts w:ascii="Tahoma" w:hAnsi="Tahoma" w:cs="Tahoma"/>
          <w:bCs/>
          <w:spacing w:val="-6"/>
          <w:u w:val="single"/>
        </w:rPr>
        <w:t>4.</w:t>
      </w:r>
      <w:r w:rsidRPr="0018461E">
        <w:rPr>
          <w:rFonts w:ascii="Tahoma" w:hAnsi="Tahoma" w:cs="Tahoma"/>
          <w:bCs/>
          <w:u w:val="single"/>
        </w:rPr>
        <w:tab/>
        <w:t>ΟΙ ΣΥΝΕΤΑΙΡΙΣΜΟΙ</w:t>
      </w:r>
    </w:p>
    <w:p w:rsidR="001F26E7" w:rsidRPr="0018461E" w:rsidRDefault="001F26E7" w:rsidP="005B3A25">
      <w:pPr>
        <w:shd w:val="clear" w:color="auto" w:fill="FFFFFF"/>
        <w:tabs>
          <w:tab w:val="left" w:pos="245"/>
        </w:tabs>
        <w:spacing w:before="120" w:line="360" w:lineRule="exact"/>
        <w:jc w:val="both"/>
        <w:rPr>
          <w:rFonts w:ascii="Tahoma" w:hAnsi="Tahoma" w:cs="Tahoma"/>
        </w:rPr>
      </w:pPr>
    </w:p>
    <w:p w:rsidR="00B01C15" w:rsidRPr="0018461E" w:rsidRDefault="00B01C15" w:rsidP="005B3A25">
      <w:pPr>
        <w:shd w:val="clear" w:color="auto" w:fill="FFFFFF"/>
        <w:spacing w:line="360" w:lineRule="exact"/>
        <w:jc w:val="both"/>
        <w:rPr>
          <w:rFonts w:ascii="Tahoma" w:hAnsi="Tahoma" w:cs="Tahoma"/>
          <w:sz w:val="22"/>
          <w:szCs w:val="22"/>
        </w:rPr>
      </w:pPr>
      <w:r w:rsidRPr="0018461E">
        <w:rPr>
          <w:rFonts w:ascii="Tahoma" w:hAnsi="Tahoma" w:cs="Tahoma"/>
          <w:bCs/>
          <w:spacing w:val="-10"/>
          <w:sz w:val="22"/>
          <w:szCs w:val="22"/>
        </w:rPr>
        <w:t>α. Βεβαίωση εποπτεύουσας αρχής ότι ο συνεταιρισμός λειτουργεί νόμιμα.</w:t>
      </w:r>
    </w:p>
    <w:p w:rsidR="00B01C15" w:rsidRPr="0018461E" w:rsidRDefault="00B01C15" w:rsidP="005B3A25">
      <w:pPr>
        <w:shd w:val="clear" w:color="auto" w:fill="FFFFFF"/>
        <w:spacing w:line="360" w:lineRule="exact"/>
        <w:jc w:val="both"/>
        <w:rPr>
          <w:rFonts w:ascii="Tahoma" w:hAnsi="Tahoma" w:cs="Tahoma"/>
          <w:sz w:val="22"/>
          <w:szCs w:val="22"/>
        </w:rPr>
      </w:pPr>
      <w:r w:rsidRPr="0018461E">
        <w:rPr>
          <w:rFonts w:ascii="Tahoma" w:hAnsi="Tahoma" w:cs="Tahoma"/>
          <w:bCs/>
          <w:spacing w:val="-11"/>
          <w:sz w:val="22"/>
          <w:szCs w:val="22"/>
        </w:rPr>
        <w:t>β. Πιστοποιητικά αρμόδιας Δικαστικής ή Διοικητικής Αρχής από τα οποία να προκύπτει ότι:</w:t>
      </w:r>
    </w:p>
    <w:p w:rsidR="00B01C15" w:rsidRPr="00B01C15" w:rsidRDefault="00B01C15" w:rsidP="005B3A25">
      <w:pPr>
        <w:widowControl w:val="0"/>
        <w:numPr>
          <w:ilvl w:val="0"/>
          <w:numId w:val="22"/>
        </w:numPr>
        <w:shd w:val="clear" w:color="auto" w:fill="FFFFFF"/>
        <w:tabs>
          <w:tab w:val="left" w:pos="984"/>
        </w:tabs>
        <w:autoSpaceDE w:val="0"/>
        <w:autoSpaceDN w:val="0"/>
        <w:adjustRightInd w:val="0"/>
        <w:spacing w:line="360" w:lineRule="exact"/>
        <w:ind w:right="10" w:firstLine="720"/>
        <w:jc w:val="both"/>
        <w:rPr>
          <w:rFonts w:ascii="Tahoma" w:hAnsi="Tahoma" w:cs="Tahoma"/>
          <w:bCs/>
          <w:sz w:val="22"/>
          <w:szCs w:val="22"/>
        </w:rPr>
      </w:pPr>
      <w:r w:rsidRPr="00B01C15">
        <w:rPr>
          <w:rFonts w:ascii="Tahoma" w:hAnsi="Tahoma" w:cs="Tahoma"/>
          <w:bCs/>
          <w:spacing w:val="-6"/>
          <w:sz w:val="22"/>
          <w:szCs w:val="22"/>
        </w:rPr>
        <w:t xml:space="preserve">Δεν τελούν σε πτώχευση, εκκαθάριση, αναγκαστική διαχείριση, πτωχευτικό </w:t>
      </w:r>
      <w:r w:rsidRPr="00B01C15">
        <w:rPr>
          <w:rFonts w:ascii="Tahoma" w:hAnsi="Tahoma" w:cs="Tahoma"/>
          <w:bCs/>
          <w:sz w:val="22"/>
          <w:szCs w:val="22"/>
        </w:rPr>
        <w:t>συμβιβασμό ή άλλη ανάλογη κατάσταση.</w:t>
      </w:r>
    </w:p>
    <w:p w:rsidR="00B01C15" w:rsidRPr="00B01C15" w:rsidRDefault="00B01C15" w:rsidP="005B3A25">
      <w:pPr>
        <w:widowControl w:val="0"/>
        <w:numPr>
          <w:ilvl w:val="0"/>
          <w:numId w:val="22"/>
        </w:numPr>
        <w:shd w:val="clear" w:color="auto" w:fill="FFFFFF"/>
        <w:tabs>
          <w:tab w:val="left" w:pos="984"/>
        </w:tabs>
        <w:autoSpaceDE w:val="0"/>
        <w:autoSpaceDN w:val="0"/>
        <w:adjustRightInd w:val="0"/>
        <w:spacing w:line="360" w:lineRule="exact"/>
        <w:ind w:firstLine="720"/>
        <w:jc w:val="both"/>
        <w:rPr>
          <w:rFonts w:ascii="Tahoma" w:hAnsi="Tahoma" w:cs="Tahoma"/>
          <w:sz w:val="22"/>
          <w:szCs w:val="22"/>
        </w:rPr>
      </w:pPr>
      <w:r w:rsidRPr="00B01C15">
        <w:rPr>
          <w:rFonts w:ascii="Tahoma" w:hAnsi="Tahoma" w:cs="Tahoma"/>
          <w:bCs/>
          <w:spacing w:val="-5"/>
          <w:sz w:val="22"/>
          <w:szCs w:val="22"/>
        </w:rPr>
        <w:t xml:space="preserve">Δεν τελούν υπό διαδικασία κήρυξης σε πτώχευση, έκδοσης αναγκαστικής </w:t>
      </w:r>
      <w:r w:rsidRPr="00B01C15">
        <w:rPr>
          <w:rFonts w:ascii="Tahoma" w:hAnsi="Tahoma" w:cs="Tahoma"/>
          <w:bCs/>
          <w:spacing w:val="-10"/>
          <w:sz w:val="22"/>
          <w:szCs w:val="22"/>
        </w:rPr>
        <w:t xml:space="preserve">εκκαθάρισης, αναγκαστικής διαχείρισης, πτωχευτικού συμβιβασμού ή υπό άλλη ανάλογη </w:t>
      </w:r>
      <w:r w:rsidRPr="00B01C15">
        <w:rPr>
          <w:rFonts w:ascii="Tahoma" w:hAnsi="Tahoma" w:cs="Tahoma"/>
          <w:bCs/>
          <w:sz w:val="22"/>
          <w:szCs w:val="22"/>
        </w:rPr>
        <w:t>διαδικασία.</w:t>
      </w:r>
    </w:p>
    <w:p w:rsidR="00B01C15" w:rsidRPr="00B01C15" w:rsidRDefault="00B01C15" w:rsidP="005B3A25">
      <w:pPr>
        <w:widowControl w:val="0"/>
        <w:numPr>
          <w:ilvl w:val="0"/>
          <w:numId w:val="22"/>
        </w:numPr>
        <w:shd w:val="clear" w:color="auto" w:fill="FFFFFF"/>
        <w:tabs>
          <w:tab w:val="left" w:pos="984"/>
        </w:tabs>
        <w:autoSpaceDE w:val="0"/>
        <w:autoSpaceDN w:val="0"/>
        <w:adjustRightInd w:val="0"/>
        <w:spacing w:line="360" w:lineRule="exact"/>
        <w:ind w:firstLine="720"/>
        <w:jc w:val="both"/>
        <w:rPr>
          <w:rFonts w:ascii="Tahoma" w:hAnsi="Tahoma" w:cs="Tahoma"/>
          <w:sz w:val="22"/>
          <w:szCs w:val="22"/>
        </w:rPr>
      </w:pPr>
    </w:p>
    <w:p w:rsidR="00B01C15" w:rsidRPr="0018461E" w:rsidRDefault="00B01C15" w:rsidP="005B3A25">
      <w:pPr>
        <w:shd w:val="clear" w:color="auto" w:fill="FFFFFF"/>
        <w:tabs>
          <w:tab w:val="left" w:pos="984"/>
        </w:tabs>
        <w:spacing w:line="360" w:lineRule="exact"/>
        <w:jc w:val="both"/>
        <w:rPr>
          <w:rFonts w:ascii="Tahoma" w:hAnsi="Tahoma" w:cs="Tahoma"/>
          <w:bCs/>
          <w:u w:val="single"/>
        </w:rPr>
      </w:pPr>
      <w:r w:rsidRPr="0018461E">
        <w:rPr>
          <w:rFonts w:ascii="Tahoma" w:hAnsi="Tahoma" w:cs="Tahoma"/>
          <w:bCs/>
          <w:u w:val="single"/>
        </w:rPr>
        <w:t>5. ΕΝΩΣΕΙΣ ΠΡΟΜΗΘΕΥΤΩΝ (ΚΟΙΝΗ ΠΡΟΣΦΟΡΑ)</w:t>
      </w:r>
    </w:p>
    <w:p w:rsidR="001F26E7" w:rsidRPr="0018461E" w:rsidRDefault="001F26E7" w:rsidP="005B3A25">
      <w:pPr>
        <w:shd w:val="clear" w:color="auto" w:fill="FFFFFF"/>
        <w:tabs>
          <w:tab w:val="left" w:pos="984"/>
        </w:tabs>
        <w:spacing w:line="360" w:lineRule="exact"/>
        <w:jc w:val="both"/>
        <w:rPr>
          <w:rFonts w:ascii="Tahoma" w:hAnsi="Tahoma" w:cs="Tahoma"/>
        </w:rPr>
      </w:pPr>
    </w:p>
    <w:p w:rsidR="00B01C15" w:rsidRPr="0018461E" w:rsidRDefault="00B01C15" w:rsidP="005B3A25">
      <w:pPr>
        <w:shd w:val="clear" w:color="auto" w:fill="FFFFFF"/>
        <w:spacing w:before="19" w:line="360" w:lineRule="exact"/>
        <w:ind w:left="5" w:right="-2"/>
        <w:jc w:val="both"/>
        <w:rPr>
          <w:rFonts w:ascii="Tahoma" w:hAnsi="Tahoma" w:cs="Tahoma"/>
          <w:sz w:val="22"/>
          <w:szCs w:val="22"/>
        </w:rPr>
      </w:pPr>
      <w:r w:rsidRPr="0018461E">
        <w:rPr>
          <w:rFonts w:ascii="Tahoma" w:hAnsi="Tahoma" w:cs="Tahoma"/>
          <w:bCs/>
          <w:spacing w:val="-10"/>
          <w:sz w:val="22"/>
          <w:szCs w:val="22"/>
        </w:rPr>
        <w:t xml:space="preserve">α. Όλα τα παραπάνω κατά περίπτωση δικαιολογητικά για κάθε προμηθευτή που συμμετέχει </w:t>
      </w:r>
      <w:r w:rsidRPr="0018461E">
        <w:rPr>
          <w:rFonts w:ascii="Tahoma" w:hAnsi="Tahoma" w:cs="Tahoma"/>
          <w:bCs/>
          <w:sz w:val="22"/>
          <w:szCs w:val="22"/>
        </w:rPr>
        <w:t>στην ένωση, σύμφωνα με άρθρο 8 του Ε.Κ.Π.Ο.Τ.Α.</w:t>
      </w:r>
    </w:p>
    <w:p w:rsidR="00B01C15" w:rsidRPr="0018461E" w:rsidRDefault="00B01C15" w:rsidP="005B3A25">
      <w:pPr>
        <w:shd w:val="clear" w:color="auto" w:fill="FFFFFF"/>
        <w:spacing w:line="360" w:lineRule="exact"/>
        <w:ind w:right="-2"/>
        <w:jc w:val="both"/>
        <w:rPr>
          <w:rFonts w:ascii="Tahoma" w:hAnsi="Tahoma" w:cs="Tahoma"/>
          <w:bCs/>
          <w:spacing w:val="-10"/>
          <w:sz w:val="22"/>
          <w:szCs w:val="22"/>
        </w:rPr>
      </w:pPr>
      <w:r w:rsidRPr="0018461E">
        <w:rPr>
          <w:rFonts w:ascii="Tahoma" w:hAnsi="Tahoma" w:cs="Tahoma"/>
          <w:bCs/>
          <w:spacing w:val="-11"/>
          <w:sz w:val="22"/>
          <w:szCs w:val="22"/>
        </w:rPr>
        <w:t xml:space="preserve">β. Πιστοποιητικό σκοπιμότητας του Ε.Ο.Μ.Μ.Ε.Χ για ενώσεις προμηθευτών που αποτελούνται </w:t>
      </w:r>
      <w:r w:rsidRPr="0018461E">
        <w:rPr>
          <w:rFonts w:ascii="Tahoma" w:hAnsi="Tahoma" w:cs="Tahoma"/>
          <w:bCs/>
          <w:spacing w:val="-3"/>
          <w:sz w:val="22"/>
          <w:szCs w:val="22"/>
        </w:rPr>
        <w:t xml:space="preserve">από μικρομεσαίες μεταποιητικές επιχειρήσεις (Μ.Μ.Ε.) ή παραγωγικούς αστικούς </w:t>
      </w:r>
      <w:r w:rsidRPr="0018461E">
        <w:rPr>
          <w:rFonts w:ascii="Tahoma" w:hAnsi="Tahoma" w:cs="Tahoma"/>
          <w:bCs/>
          <w:spacing w:val="-10"/>
          <w:sz w:val="22"/>
          <w:szCs w:val="22"/>
        </w:rPr>
        <w:t xml:space="preserve">συνεταιρισμούς, στους οποίους μετέχουν και επιχειρήσεις εσωτερικού ή εξωτερικού. </w:t>
      </w:r>
    </w:p>
    <w:p w:rsidR="00B01C15" w:rsidRPr="0018461E" w:rsidRDefault="00B01C15" w:rsidP="005B3A25">
      <w:pPr>
        <w:shd w:val="clear" w:color="auto" w:fill="FFFFFF"/>
        <w:spacing w:line="360" w:lineRule="exact"/>
        <w:ind w:right="-2"/>
        <w:jc w:val="both"/>
        <w:rPr>
          <w:rFonts w:ascii="Tahoma" w:hAnsi="Tahoma" w:cs="Tahoma"/>
          <w:sz w:val="22"/>
          <w:szCs w:val="22"/>
        </w:rPr>
      </w:pPr>
      <w:r w:rsidRPr="0018461E">
        <w:rPr>
          <w:rFonts w:ascii="Tahoma" w:hAnsi="Tahoma" w:cs="Tahoma"/>
          <w:bCs/>
          <w:spacing w:val="-10"/>
          <w:sz w:val="22"/>
          <w:szCs w:val="22"/>
        </w:rPr>
        <w:t xml:space="preserve">γ. Οι Μ.Μ.Ε. εκτός τα παραπάνω δικαιολογητικά μαζί με την προσφορά τους υποβάλουν και </w:t>
      </w:r>
      <w:r w:rsidRPr="0018461E">
        <w:rPr>
          <w:rFonts w:ascii="Tahoma" w:hAnsi="Tahoma" w:cs="Tahoma"/>
          <w:bCs/>
          <w:spacing w:val="-9"/>
          <w:sz w:val="22"/>
          <w:szCs w:val="22"/>
        </w:rPr>
        <w:t xml:space="preserve">κάθε άλλο απαραίτητο δικαιολογητικό, που εκδίδεται ή θεωρείται από τον Ε.Ο.Μ.Μ.Ε.Χ., από </w:t>
      </w:r>
      <w:r w:rsidRPr="0018461E">
        <w:rPr>
          <w:rFonts w:ascii="Tahoma" w:hAnsi="Tahoma" w:cs="Tahoma"/>
          <w:bCs/>
          <w:spacing w:val="-5"/>
          <w:sz w:val="22"/>
          <w:szCs w:val="22"/>
        </w:rPr>
        <w:t xml:space="preserve">το οποίο να προκύπτει ότι ανταποκρίνονται στα κριτήρια που καθορίζονται για την </w:t>
      </w:r>
      <w:r w:rsidRPr="0018461E">
        <w:rPr>
          <w:rFonts w:ascii="Tahoma" w:hAnsi="Tahoma" w:cs="Tahoma"/>
          <w:bCs/>
          <w:spacing w:val="-6"/>
          <w:sz w:val="22"/>
          <w:szCs w:val="22"/>
        </w:rPr>
        <w:t xml:space="preserve">χρηματοδότησή τους από τις πράξεις που κάθε φορά εκδίδει ο Διοικητής της Τράπεζας </w:t>
      </w:r>
      <w:r w:rsidRPr="0018461E">
        <w:rPr>
          <w:rFonts w:ascii="Tahoma" w:hAnsi="Tahoma" w:cs="Tahoma"/>
          <w:bCs/>
          <w:sz w:val="22"/>
          <w:szCs w:val="22"/>
        </w:rPr>
        <w:t>Ελλάδος.</w:t>
      </w:r>
    </w:p>
    <w:p w:rsidR="001F26E7" w:rsidRPr="002615D2" w:rsidRDefault="001F26E7" w:rsidP="005B3A25">
      <w:pPr>
        <w:shd w:val="clear" w:color="auto" w:fill="FFFFFF"/>
        <w:tabs>
          <w:tab w:val="left" w:pos="269"/>
        </w:tabs>
        <w:spacing w:line="360" w:lineRule="exact"/>
        <w:ind w:left="6" w:right="-720"/>
        <w:jc w:val="both"/>
        <w:rPr>
          <w:rFonts w:ascii="Tahoma" w:hAnsi="Tahoma" w:cs="Tahoma"/>
          <w:b/>
          <w:bCs/>
          <w:spacing w:val="-10"/>
        </w:rPr>
      </w:pPr>
    </w:p>
    <w:p w:rsidR="00B01C15" w:rsidRPr="0018461E" w:rsidRDefault="00B01C15" w:rsidP="005B3A25">
      <w:pPr>
        <w:shd w:val="clear" w:color="auto" w:fill="FFFFFF"/>
        <w:tabs>
          <w:tab w:val="left" w:pos="269"/>
        </w:tabs>
        <w:spacing w:line="360" w:lineRule="exact"/>
        <w:ind w:left="6" w:right="-2"/>
        <w:jc w:val="both"/>
        <w:rPr>
          <w:rFonts w:ascii="Tahoma" w:hAnsi="Tahoma" w:cs="Tahoma"/>
          <w:sz w:val="22"/>
          <w:szCs w:val="22"/>
          <w:u w:val="single"/>
        </w:rPr>
      </w:pPr>
      <w:r w:rsidRPr="0018461E">
        <w:rPr>
          <w:rFonts w:ascii="Tahoma" w:hAnsi="Tahoma" w:cs="Tahoma"/>
          <w:bCs/>
          <w:spacing w:val="-10"/>
          <w:sz w:val="22"/>
          <w:szCs w:val="22"/>
          <w:u w:val="single"/>
        </w:rPr>
        <w:t xml:space="preserve">Εκτός των ανωτέρω κατά περίπτωση δικαιολογητικών, οι συμμετέχοντες οφείλουν να </w:t>
      </w:r>
      <w:r w:rsidRPr="0018461E">
        <w:rPr>
          <w:rFonts w:ascii="Tahoma" w:hAnsi="Tahoma" w:cs="Tahoma"/>
          <w:bCs/>
          <w:spacing w:val="-11"/>
          <w:sz w:val="22"/>
          <w:szCs w:val="22"/>
          <w:u w:val="single"/>
        </w:rPr>
        <w:t>προσκομίσουν με ποινή αποκλεισμού από τον διαγωνισμό, τα ακόλουθα:</w:t>
      </w:r>
    </w:p>
    <w:p w:rsidR="00B01C15" w:rsidRPr="0018461E" w:rsidRDefault="00B01C15" w:rsidP="005B3A25">
      <w:pPr>
        <w:shd w:val="clear" w:color="auto" w:fill="FFFFFF"/>
        <w:spacing w:line="360" w:lineRule="exact"/>
        <w:ind w:left="5" w:right="-2"/>
        <w:jc w:val="both"/>
        <w:rPr>
          <w:rFonts w:ascii="Tahoma" w:hAnsi="Tahoma" w:cs="Tahoma"/>
          <w:sz w:val="22"/>
          <w:szCs w:val="22"/>
        </w:rPr>
      </w:pPr>
      <w:r w:rsidRPr="0018461E">
        <w:rPr>
          <w:rFonts w:ascii="Tahoma" w:hAnsi="Tahoma" w:cs="Tahoma"/>
          <w:bCs/>
          <w:spacing w:val="-6"/>
          <w:sz w:val="22"/>
          <w:szCs w:val="22"/>
        </w:rPr>
        <w:t xml:space="preserve">α. Υπεύθυνη δήλωση ότι έλαβαν γνώση των όρων της διακήρυξης και των τεχνικών </w:t>
      </w:r>
      <w:r w:rsidRPr="0018461E">
        <w:rPr>
          <w:rFonts w:ascii="Tahoma" w:hAnsi="Tahoma" w:cs="Tahoma"/>
          <w:bCs/>
          <w:sz w:val="22"/>
          <w:szCs w:val="22"/>
        </w:rPr>
        <w:t>προδιαγραφών και αποδέχονται αυτούς πλήρως και ανεπιφύλακτα.</w:t>
      </w:r>
    </w:p>
    <w:p w:rsidR="00B01C15" w:rsidRPr="0018461E" w:rsidRDefault="00B01C15" w:rsidP="005B3A25">
      <w:pPr>
        <w:shd w:val="clear" w:color="auto" w:fill="FFFFFF"/>
        <w:spacing w:line="360" w:lineRule="exact"/>
        <w:ind w:left="5" w:right="-2"/>
        <w:jc w:val="both"/>
        <w:rPr>
          <w:rFonts w:ascii="Tahoma" w:hAnsi="Tahoma" w:cs="Tahoma"/>
          <w:sz w:val="22"/>
          <w:szCs w:val="22"/>
        </w:rPr>
      </w:pPr>
      <w:r w:rsidRPr="0018461E">
        <w:rPr>
          <w:rFonts w:ascii="Tahoma" w:hAnsi="Tahoma" w:cs="Tahoma"/>
          <w:bCs/>
          <w:spacing w:val="-7"/>
          <w:sz w:val="22"/>
          <w:szCs w:val="22"/>
        </w:rPr>
        <w:t>Επιπροσθέτως, θ’ αναφέρεται Αριθμός Τηλεομοιότυπου (</w:t>
      </w:r>
      <w:r w:rsidRPr="0018461E">
        <w:rPr>
          <w:rFonts w:ascii="Tahoma" w:hAnsi="Tahoma" w:cs="Tahoma"/>
          <w:bCs/>
          <w:spacing w:val="-7"/>
          <w:sz w:val="22"/>
          <w:szCs w:val="22"/>
          <w:lang w:val="en-US"/>
        </w:rPr>
        <w:t>Fax</w:t>
      </w:r>
      <w:r w:rsidRPr="0018461E">
        <w:rPr>
          <w:rFonts w:ascii="Tahoma" w:hAnsi="Tahoma" w:cs="Tahoma"/>
          <w:bCs/>
          <w:spacing w:val="-7"/>
          <w:sz w:val="22"/>
          <w:szCs w:val="22"/>
        </w:rPr>
        <w:t>) στο οποίο θα αποστέλλονται για γνωστοποίηση τα σχετικά, με την εξέλιξη του διαγωνισμού, έγγραφα και αποφάσεις.</w:t>
      </w:r>
    </w:p>
    <w:p w:rsidR="00B01C15" w:rsidRPr="0018461E" w:rsidRDefault="00B01C15" w:rsidP="005B3A25">
      <w:pPr>
        <w:shd w:val="clear" w:color="auto" w:fill="FFFFFF"/>
        <w:spacing w:line="360" w:lineRule="exact"/>
        <w:ind w:left="6" w:right="-2"/>
        <w:jc w:val="both"/>
        <w:rPr>
          <w:rFonts w:ascii="Tahoma" w:hAnsi="Tahoma" w:cs="Tahoma"/>
          <w:sz w:val="22"/>
          <w:szCs w:val="22"/>
        </w:rPr>
      </w:pPr>
      <w:r w:rsidRPr="0018461E">
        <w:rPr>
          <w:rFonts w:ascii="Tahoma" w:hAnsi="Tahoma" w:cs="Tahoma"/>
          <w:bCs/>
          <w:spacing w:val="-6"/>
          <w:sz w:val="22"/>
          <w:szCs w:val="22"/>
        </w:rPr>
        <w:t xml:space="preserve">ε. Υπεύθυνη Δήλωση διαγωνιζόμενου ότι δεν έχει αποκλεισθεί η συμμετοχή του από </w:t>
      </w:r>
      <w:r w:rsidRPr="0018461E">
        <w:rPr>
          <w:rFonts w:ascii="Tahoma" w:hAnsi="Tahoma" w:cs="Tahoma"/>
          <w:bCs/>
          <w:spacing w:val="-4"/>
          <w:sz w:val="22"/>
          <w:szCs w:val="22"/>
        </w:rPr>
        <w:t xml:space="preserve">διαγωνισμούς και δεν έχει υποπέσει σε σοβαρό παράπτωμα κατά την άσκηση της </w:t>
      </w:r>
      <w:r w:rsidRPr="0018461E">
        <w:rPr>
          <w:rFonts w:ascii="Tahoma" w:hAnsi="Tahoma" w:cs="Tahoma"/>
          <w:bCs/>
          <w:sz w:val="22"/>
          <w:szCs w:val="22"/>
        </w:rPr>
        <w:t>επαγγελματικής του δραστηριότητας,</w:t>
      </w:r>
    </w:p>
    <w:p w:rsidR="00B01C15" w:rsidRPr="0018461E" w:rsidRDefault="00B01C15" w:rsidP="005B3A25">
      <w:pPr>
        <w:shd w:val="clear" w:color="auto" w:fill="FFFFFF"/>
        <w:spacing w:line="360" w:lineRule="exact"/>
        <w:ind w:left="5" w:right="-2"/>
        <w:jc w:val="both"/>
        <w:rPr>
          <w:rFonts w:ascii="Tahoma" w:hAnsi="Tahoma" w:cs="Tahoma"/>
          <w:sz w:val="22"/>
          <w:szCs w:val="22"/>
        </w:rPr>
      </w:pPr>
      <w:r w:rsidRPr="0018461E">
        <w:rPr>
          <w:rFonts w:ascii="Tahoma" w:hAnsi="Tahoma" w:cs="Tahoma"/>
          <w:bCs/>
          <w:spacing w:val="-11"/>
          <w:sz w:val="22"/>
          <w:szCs w:val="22"/>
        </w:rPr>
        <w:t xml:space="preserve">Εφόσον οι προμηθευτές συμμετέχουν στον διαγωνισμό με εκπροσώπους τους, υποβάλλουν </w:t>
      </w:r>
      <w:r w:rsidRPr="0018461E">
        <w:rPr>
          <w:rFonts w:ascii="Tahoma" w:hAnsi="Tahoma" w:cs="Tahoma"/>
          <w:bCs/>
          <w:spacing w:val="-7"/>
          <w:sz w:val="22"/>
          <w:szCs w:val="22"/>
        </w:rPr>
        <w:t xml:space="preserve">βεβαίωση εκπροσώπησης, αρμοδίως θεωρημένη για το γνήσιο της υπογραφής του </w:t>
      </w:r>
      <w:r w:rsidRPr="0018461E">
        <w:rPr>
          <w:rFonts w:ascii="Tahoma" w:hAnsi="Tahoma" w:cs="Tahoma"/>
          <w:bCs/>
          <w:sz w:val="22"/>
          <w:szCs w:val="22"/>
        </w:rPr>
        <w:t>εκπροσωπούμενου.</w:t>
      </w:r>
    </w:p>
    <w:p w:rsidR="00B01C15" w:rsidRPr="0018461E" w:rsidRDefault="00B01C15" w:rsidP="005B3A25">
      <w:pPr>
        <w:shd w:val="clear" w:color="auto" w:fill="FFFFFF"/>
        <w:spacing w:line="360" w:lineRule="exact"/>
        <w:ind w:left="5" w:right="-2"/>
        <w:jc w:val="both"/>
        <w:rPr>
          <w:rFonts w:ascii="Tahoma" w:hAnsi="Tahoma" w:cs="Tahoma"/>
          <w:sz w:val="22"/>
          <w:szCs w:val="22"/>
        </w:rPr>
      </w:pPr>
      <w:r w:rsidRPr="0018461E">
        <w:rPr>
          <w:rFonts w:ascii="Tahoma" w:hAnsi="Tahoma" w:cs="Tahoma"/>
          <w:bCs/>
          <w:spacing w:val="-2"/>
          <w:sz w:val="22"/>
          <w:szCs w:val="22"/>
        </w:rPr>
        <w:t xml:space="preserve">Κανένας δεν μπορεί να εκπροσωπεί, στην ίδια δημοπρασία, περισσότερες από μία (1) </w:t>
      </w:r>
      <w:r w:rsidRPr="0018461E">
        <w:rPr>
          <w:rFonts w:ascii="Tahoma" w:hAnsi="Tahoma" w:cs="Tahoma"/>
          <w:bCs/>
          <w:sz w:val="22"/>
          <w:szCs w:val="22"/>
        </w:rPr>
        <w:t>εταιρείες.</w:t>
      </w:r>
    </w:p>
    <w:p w:rsidR="00C51506" w:rsidRPr="002615D2" w:rsidRDefault="00C51506" w:rsidP="005B3A25">
      <w:pPr>
        <w:spacing w:line="360" w:lineRule="auto"/>
        <w:jc w:val="both"/>
        <w:rPr>
          <w:rFonts w:ascii="Tahoma" w:hAnsi="Tahoma" w:cs="Tahoma"/>
          <w:b/>
          <w:sz w:val="22"/>
        </w:rPr>
      </w:pPr>
    </w:p>
    <w:p w:rsidR="00C51506" w:rsidRDefault="00C51506" w:rsidP="005B3A25">
      <w:pPr>
        <w:spacing w:line="360" w:lineRule="auto"/>
        <w:jc w:val="both"/>
        <w:rPr>
          <w:rFonts w:ascii="Tahoma" w:hAnsi="Tahoma" w:cs="Tahoma"/>
          <w:b/>
          <w:sz w:val="22"/>
        </w:rPr>
      </w:pPr>
      <w:r>
        <w:rPr>
          <w:rFonts w:ascii="Tahoma" w:hAnsi="Tahoma" w:cs="Tahoma"/>
          <w:b/>
          <w:sz w:val="22"/>
        </w:rPr>
        <w:t xml:space="preserve">ΑΡΘΡΟ </w:t>
      </w:r>
      <w:r w:rsidR="00E84471">
        <w:rPr>
          <w:rFonts w:ascii="Tahoma" w:hAnsi="Tahoma" w:cs="Tahoma"/>
          <w:b/>
          <w:sz w:val="22"/>
        </w:rPr>
        <w:t>6</w:t>
      </w:r>
      <w:r>
        <w:rPr>
          <w:rFonts w:ascii="Tahoma" w:hAnsi="Tahoma" w:cs="Tahoma"/>
          <w:b/>
          <w:sz w:val="22"/>
          <w:vertAlign w:val="superscript"/>
        </w:rPr>
        <w:t>ο</w:t>
      </w:r>
      <w:r>
        <w:rPr>
          <w:rFonts w:ascii="Tahoma" w:hAnsi="Tahoma" w:cs="Tahoma"/>
          <w:b/>
          <w:sz w:val="22"/>
        </w:rPr>
        <w:t xml:space="preserve"> (Ανακοίνωση αποτελέσματος)</w:t>
      </w:r>
    </w:p>
    <w:p w:rsidR="00C51506" w:rsidRDefault="00C51506" w:rsidP="005B3A25">
      <w:pPr>
        <w:pStyle w:val="a3"/>
        <w:spacing w:line="360" w:lineRule="auto"/>
        <w:jc w:val="both"/>
      </w:pPr>
      <w:r>
        <w:t xml:space="preserve">Ο ανάδοχος της προμήθειας μετά την κατά  νόμο έγκριση του αποτελέσματος αυτής είναι υποχρεωμένος  να  έρθει σε ορισμένο τόπο και χρόνο όχι μικρότερο των πέντε (5) ημερών ούτε μεγαλύτερο των δέκα (10) ημερών για την </w:t>
      </w:r>
      <w:r w:rsidR="007E0834">
        <w:t>υπο</w:t>
      </w:r>
      <w:r>
        <w:t>γραφή της σύμβασης και να καταθέσει τις προβλεπόμενες εγγυήσεις αυτής σύμφωνα με το άρθρο 26 της με αριθ.  11389 /1993</w:t>
      </w:r>
      <w:r w:rsidR="007E0834">
        <w:t xml:space="preserve"> (ΕΚΠΟΤΑ) όπως τροποποιήθηκε και ισχύει</w:t>
      </w:r>
      <w:r>
        <w:t>.</w:t>
      </w:r>
    </w:p>
    <w:p w:rsidR="00C51506" w:rsidRDefault="00C51506" w:rsidP="005B3A25">
      <w:pPr>
        <w:spacing w:line="360" w:lineRule="auto"/>
        <w:jc w:val="both"/>
        <w:rPr>
          <w:rFonts w:ascii="Tahoma" w:hAnsi="Tahoma" w:cs="Tahoma"/>
          <w:b/>
          <w:sz w:val="22"/>
        </w:rPr>
      </w:pPr>
    </w:p>
    <w:p w:rsidR="00C51506" w:rsidRDefault="00C51506" w:rsidP="005B3A25">
      <w:pPr>
        <w:spacing w:line="360" w:lineRule="auto"/>
        <w:jc w:val="both"/>
        <w:rPr>
          <w:rFonts w:ascii="Tahoma" w:hAnsi="Tahoma" w:cs="Tahoma"/>
          <w:b/>
          <w:sz w:val="22"/>
        </w:rPr>
      </w:pPr>
      <w:r>
        <w:rPr>
          <w:rFonts w:ascii="Tahoma" w:hAnsi="Tahoma" w:cs="Tahoma"/>
          <w:b/>
          <w:sz w:val="22"/>
        </w:rPr>
        <w:t xml:space="preserve">ΑΡΘΡΟ </w:t>
      </w:r>
      <w:r w:rsidR="00E84471">
        <w:rPr>
          <w:rFonts w:ascii="Tahoma" w:hAnsi="Tahoma" w:cs="Tahoma"/>
          <w:b/>
          <w:sz w:val="22"/>
        </w:rPr>
        <w:t>7</w:t>
      </w:r>
      <w:r>
        <w:rPr>
          <w:rFonts w:ascii="Tahoma" w:hAnsi="Tahoma" w:cs="Tahoma"/>
          <w:b/>
          <w:sz w:val="22"/>
          <w:vertAlign w:val="superscript"/>
        </w:rPr>
        <w:t>ο</w:t>
      </w:r>
      <w:r>
        <w:rPr>
          <w:rFonts w:ascii="Tahoma" w:hAnsi="Tahoma" w:cs="Tahoma"/>
          <w:b/>
          <w:sz w:val="22"/>
        </w:rPr>
        <w:t xml:space="preserve"> (Σύμβαση)</w:t>
      </w:r>
    </w:p>
    <w:p w:rsidR="00C51506" w:rsidRDefault="00C51506" w:rsidP="005B3A25">
      <w:pPr>
        <w:pStyle w:val="a3"/>
        <w:spacing w:line="360" w:lineRule="auto"/>
        <w:jc w:val="both"/>
      </w:pPr>
      <w:r>
        <w:lastRenderedPageBreak/>
        <w:t>Η σύμβαση συντάσσεται από τον αρμόδιο υπάλληλο και περιλαμβάνει όλα τα στοιχεία που αναφέρονται στο άρθρο 25 του ΕΚΠΟΤΑ.</w:t>
      </w:r>
    </w:p>
    <w:p w:rsidR="001B21EC" w:rsidRPr="00D51F72" w:rsidRDefault="001B21EC" w:rsidP="005B3A25">
      <w:pPr>
        <w:pStyle w:val="a3"/>
        <w:spacing w:line="360" w:lineRule="auto"/>
        <w:jc w:val="both"/>
      </w:pPr>
    </w:p>
    <w:p w:rsidR="00C51506" w:rsidRDefault="00C51506" w:rsidP="005B3A25">
      <w:pPr>
        <w:spacing w:line="360" w:lineRule="auto"/>
        <w:jc w:val="both"/>
        <w:rPr>
          <w:rFonts w:ascii="Tahoma" w:hAnsi="Tahoma" w:cs="Tahoma"/>
          <w:b/>
          <w:sz w:val="22"/>
        </w:rPr>
      </w:pPr>
      <w:r>
        <w:rPr>
          <w:rFonts w:ascii="Tahoma" w:hAnsi="Tahoma" w:cs="Tahoma"/>
          <w:b/>
          <w:sz w:val="22"/>
        </w:rPr>
        <w:t xml:space="preserve">ΑΡΘΡΟ </w:t>
      </w:r>
      <w:r w:rsidR="00E84471">
        <w:rPr>
          <w:rFonts w:ascii="Tahoma" w:hAnsi="Tahoma" w:cs="Tahoma"/>
          <w:b/>
          <w:sz w:val="22"/>
        </w:rPr>
        <w:t>8</w:t>
      </w:r>
      <w:r>
        <w:rPr>
          <w:rFonts w:ascii="Tahoma" w:hAnsi="Tahoma" w:cs="Tahoma"/>
          <w:b/>
          <w:sz w:val="22"/>
          <w:vertAlign w:val="superscript"/>
        </w:rPr>
        <w:t>ο</w:t>
      </w:r>
      <w:r>
        <w:rPr>
          <w:rFonts w:ascii="Tahoma" w:hAnsi="Tahoma" w:cs="Tahoma"/>
          <w:b/>
          <w:sz w:val="22"/>
        </w:rPr>
        <w:t xml:space="preserve"> (Εγγύηση καλής εκτέλεσης)</w:t>
      </w:r>
    </w:p>
    <w:p w:rsidR="00C51506" w:rsidRDefault="00C51506" w:rsidP="005B3A25">
      <w:pPr>
        <w:pStyle w:val="a3"/>
        <w:spacing w:line="360" w:lineRule="auto"/>
        <w:jc w:val="both"/>
      </w:pPr>
      <w:r>
        <w:t xml:space="preserve">Ο προμηθευτής στον οποίο έγινε η κατακύρωση της προμήθειας υποχρεούται να καταθέσει εγγύηση καλής εκτέλεσης των όρων της σύμβασης η οποία καθορίζεται σε </w:t>
      </w:r>
      <w:r w:rsidR="00E85040">
        <w:t>5</w:t>
      </w:r>
      <w:r>
        <w:t>% της συνολικής συμβατικής αξίας της προμήθειας χωρίς τον Φ.Π.Α</w:t>
      </w:r>
      <w:r w:rsidR="005C133D">
        <w:t>.</w:t>
      </w:r>
    </w:p>
    <w:p w:rsidR="00C51506" w:rsidRDefault="00C51506" w:rsidP="005B3A25">
      <w:pPr>
        <w:pStyle w:val="a3"/>
        <w:spacing w:line="360" w:lineRule="auto"/>
        <w:jc w:val="both"/>
      </w:pPr>
      <w:r>
        <w:t>Οι εγγυήσεις ανεξάρτητα από το όργανο που τις εκδίδει και τον τύπο που περιβάλλονται πρέπει να αναφέρουν και τα οριζόμενα στο άρθρο 26 παρ.2 του ΕΚΠΟΤΑ.</w:t>
      </w:r>
    </w:p>
    <w:p w:rsidR="001B21EC" w:rsidRPr="00D51F72" w:rsidRDefault="001B21EC" w:rsidP="005B3A25">
      <w:pPr>
        <w:pStyle w:val="a3"/>
        <w:spacing w:line="360" w:lineRule="auto"/>
        <w:jc w:val="both"/>
      </w:pPr>
    </w:p>
    <w:p w:rsidR="00C51506" w:rsidRPr="00FC7212" w:rsidRDefault="00C51506" w:rsidP="005B3A25">
      <w:pPr>
        <w:spacing w:line="360" w:lineRule="auto"/>
        <w:jc w:val="both"/>
        <w:rPr>
          <w:rFonts w:ascii="Tahoma" w:hAnsi="Tahoma" w:cs="Tahoma"/>
          <w:b/>
          <w:sz w:val="22"/>
        </w:rPr>
      </w:pPr>
      <w:r w:rsidRPr="00FC7212">
        <w:rPr>
          <w:rFonts w:ascii="Tahoma" w:hAnsi="Tahoma" w:cs="Tahoma"/>
          <w:b/>
          <w:sz w:val="22"/>
        </w:rPr>
        <w:t xml:space="preserve">ΑΡΘΡΟ </w:t>
      </w:r>
      <w:r w:rsidR="00E84471">
        <w:rPr>
          <w:rFonts w:ascii="Tahoma" w:hAnsi="Tahoma" w:cs="Tahoma"/>
          <w:b/>
          <w:sz w:val="22"/>
        </w:rPr>
        <w:t>9</w:t>
      </w:r>
      <w:r w:rsidRPr="00FC7212">
        <w:rPr>
          <w:rFonts w:ascii="Tahoma" w:hAnsi="Tahoma" w:cs="Tahoma"/>
          <w:b/>
          <w:sz w:val="22"/>
          <w:vertAlign w:val="superscript"/>
        </w:rPr>
        <w:t>ο</w:t>
      </w:r>
      <w:r w:rsidRPr="00FC7212">
        <w:rPr>
          <w:rFonts w:ascii="Tahoma" w:hAnsi="Tahoma" w:cs="Tahoma"/>
          <w:b/>
          <w:sz w:val="22"/>
        </w:rPr>
        <w:t xml:space="preserve"> (Χρόνος εγγύησης)</w:t>
      </w:r>
    </w:p>
    <w:p w:rsidR="00C51506" w:rsidRDefault="00C51506" w:rsidP="005B3A25">
      <w:pPr>
        <w:pStyle w:val="a3"/>
        <w:spacing w:line="360" w:lineRule="auto"/>
        <w:jc w:val="both"/>
      </w:pPr>
      <w:r>
        <w:t>Η εγγύηση καλής εκτέλεσης της σύμβασης επιστρέφεται στον ανάδοχο της προμήθειας μετά την οριστική παραλαβή από την αρμόδια επιτροπή</w:t>
      </w:r>
    </w:p>
    <w:p w:rsidR="00C51506" w:rsidRPr="00266827" w:rsidRDefault="00C51506" w:rsidP="005B3A25">
      <w:pPr>
        <w:pStyle w:val="a3"/>
        <w:spacing w:line="360" w:lineRule="auto"/>
        <w:jc w:val="both"/>
      </w:pPr>
      <w:r w:rsidRPr="00FC7212">
        <w:t xml:space="preserve">Ο χρόνος </w:t>
      </w:r>
      <w:r w:rsidRPr="00266827">
        <w:t xml:space="preserve">εγγύησης πρέπει να είναι τρεις μήνες μεγαλύτερος από το συμβατικό χρόνο εγγύησης. </w:t>
      </w:r>
    </w:p>
    <w:p w:rsidR="001B21EC" w:rsidRPr="00D51F72" w:rsidRDefault="001B21EC" w:rsidP="005B3A25">
      <w:pPr>
        <w:pStyle w:val="a3"/>
        <w:spacing w:line="360" w:lineRule="auto"/>
        <w:jc w:val="both"/>
      </w:pPr>
    </w:p>
    <w:p w:rsidR="00C51506" w:rsidRDefault="00C51506" w:rsidP="005B3A25">
      <w:pPr>
        <w:spacing w:line="360" w:lineRule="auto"/>
        <w:jc w:val="both"/>
        <w:rPr>
          <w:rFonts w:ascii="Tahoma" w:hAnsi="Tahoma" w:cs="Tahoma"/>
          <w:b/>
          <w:sz w:val="22"/>
        </w:rPr>
      </w:pPr>
      <w:r>
        <w:rPr>
          <w:rFonts w:ascii="Tahoma" w:hAnsi="Tahoma" w:cs="Tahoma"/>
          <w:b/>
          <w:sz w:val="22"/>
        </w:rPr>
        <w:t xml:space="preserve">ΑΡΘΡΟ </w:t>
      </w:r>
      <w:r w:rsidR="00E84471">
        <w:rPr>
          <w:rFonts w:ascii="Tahoma" w:hAnsi="Tahoma" w:cs="Tahoma"/>
          <w:b/>
          <w:sz w:val="22"/>
        </w:rPr>
        <w:t>10</w:t>
      </w:r>
      <w:r>
        <w:rPr>
          <w:rFonts w:ascii="Tahoma" w:hAnsi="Tahoma" w:cs="Tahoma"/>
          <w:b/>
          <w:sz w:val="22"/>
          <w:vertAlign w:val="superscript"/>
        </w:rPr>
        <w:t>ο</w:t>
      </w:r>
      <w:r>
        <w:rPr>
          <w:rFonts w:ascii="Tahoma" w:hAnsi="Tahoma" w:cs="Tahoma"/>
          <w:b/>
          <w:sz w:val="22"/>
        </w:rPr>
        <w:t xml:space="preserve"> (Χρόνος παράδοσης – Ποινικές ρήτρες – Έκπτωση αναδόχου)</w:t>
      </w:r>
    </w:p>
    <w:p w:rsidR="005677C0" w:rsidRDefault="00C51506" w:rsidP="005B3A25">
      <w:pPr>
        <w:pStyle w:val="a3"/>
        <w:spacing w:line="360" w:lineRule="auto"/>
        <w:jc w:val="both"/>
      </w:pPr>
      <w:r>
        <w:t>Η παράδοση των υλικών θα γίνεται σταδιακά σύμφωνα με τις ανάγκες του Δήμου</w:t>
      </w:r>
      <w:r w:rsidR="00DC4ABD">
        <w:t xml:space="preserve"> εντός μιας εργάσιμης ημέρας από την κάθε ενδιάμεση ειδοποίηση στην έδρα της Δημοτικής Ενότητας για την οποία προορίζονται</w:t>
      </w:r>
      <w:r>
        <w:t xml:space="preserve"> και θα ολοκληρωθεί σε ένα χρόνο από την υπογραφή της σύμβασης. </w:t>
      </w:r>
    </w:p>
    <w:p w:rsidR="00F7513E" w:rsidRPr="002615D2" w:rsidRDefault="00F7513E" w:rsidP="005B3A25">
      <w:pPr>
        <w:pStyle w:val="a3"/>
        <w:spacing w:line="360" w:lineRule="auto"/>
        <w:jc w:val="both"/>
      </w:pPr>
    </w:p>
    <w:p w:rsidR="00C51506" w:rsidRDefault="00C51506" w:rsidP="005B3A25">
      <w:pPr>
        <w:spacing w:line="360" w:lineRule="auto"/>
        <w:jc w:val="both"/>
        <w:rPr>
          <w:rFonts w:ascii="Tahoma" w:hAnsi="Tahoma" w:cs="Tahoma"/>
          <w:b/>
          <w:sz w:val="22"/>
        </w:rPr>
      </w:pPr>
      <w:r>
        <w:rPr>
          <w:rFonts w:ascii="Tahoma" w:hAnsi="Tahoma" w:cs="Tahoma"/>
          <w:b/>
          <w:sz w:val="22"/>
        </w:rPr>
        <w:t>ΑΡΘΡΟ 1</w:t>
      </w:r>
      <w:r w:rsidR="00E84471">
        <w:rPr>
          <w:rFonts w:ascii="Tahoma" w:hAnsi="Tahoma" w:cs="Tahoma"/>
          <w:b/>
          <w:sz w:val="22"/>
        </w:rPr>
        <w:t>1</w:t>
      </w:r>
      <w:r>
        <w:rPr>
          <w:rFonts w:ascii="Tahoma" w:hAnsi="Tahoma" w:cs="Tahoma"/>
          <w:b/>
          <w:sz w:val="22"/>
          <w:vertAlign w:val="superscript"/>
        </w:rPr>
        <w:t>ο</w:t>
      </w:r>
      <w:r>
        <w:rPr>
          <w:rFonts w:ascii="Tahoma" w:hAnsi="Tahoma" w:cs="Tahoma"/>
          <w:b/>
          <w:sz w:val="22"/>
        </w:rPr>
        <w:t xml:space="preserve"> (Φόροι – Τέλη - Κρατήσεις)</w:t>
      </w:r>
    </w:p>
    <w:p w:rsidR="008D00CD" w:rsidRDefault="00C51506" w:rsidP="005B3A25">
      <w:pPr>
        <w:pStyle w:val="a3"/>
        <w:widowControl w:val="0"/>
        <w:spacing w:line="360" w:lineRule="auto"/>
        <w:jc w:val="both"/>
      </w:pPr>
      <w:r>
        <w:t xml:space="preserve">Ο ανάδοχος υπόκειται σε όλους τους βάσει των κειμένων διατάξεων φόρους, τέλη και κρατήσεις που θα ισχύουν κατά την ημέρα της διενέργειας του διαγωνισμού.  Ο ΦΠΑ και τα έξοδα δημοσίευσης βαρύνουν τον </w:t>
      </w:r>
      <w:r w:rsidR="006A0E0E">
        <w:t>Ανάδοχο</w:t>
      </w:r>
      <w:r>
        <w:t xml:space="preserve">. </w:t>
      </w:r>
    </w:p>
    <w:p w:rsidR="001B21EC" w:rsidRPr="0018461E" w:rsidRDefault="001B21EC" w:rsidP="005B3A25">
      <w:pPr>
        <w:pStyle w:val="a3"/>
        <w:widowControl w:val="0"/>
        <w:spacing w:line="360" w:lineRule="auto"/>
        <w:jc w:val="both"/>
      </w:pPr>
    </w:p>
    <w:p w:rsidR="00C51506" w:rsidRDefault="00C51506" w:rsidP="005B3A25">
      <w:pPr>
        <w:spacing w:line="360" w:lineRule="auto"/>
        <w:jc w:val="both"/>
        <w:rPr>
          <w:rFonts w:ascii="Tahoma" w:hAnsi="Tahoma" w:cs="Tahoma"/>
          <w:b/>
          <w:sz w:val="22"/>
        </w:rPr>
      </w:pPr>
      <w:r>
        <w:rPr>
          <w:rFonts w:ascii="Tahoma" w:hAnsi="Tahoma" w:cs="Tahoma"/>
          <w:b/>
          <w:sz w:val="22"/>
        </w:rPr>
        <w:t>ΑΡΘΡΟ 1</w:t>
      </w:r>
      <w:r w:rsidR="00E84471">
        <w:rPr>
          <w:rFonts w:ascii="Tahoma" w:hAnsi="Tahoma" w:cs="Tahoma"/>
          <w:b/>
          <w:sz w:val="22"/>
        </w:rPr>
        <w:t>2</w:t>
      </w:r>
      <w:r>
        <w:rPr>
          <w:rFonts w:ascii="Tahoma" w:hAnsi="Tahoma" w:cs="Tahoma"/>
          <w:b/>
          <w:sz w:val="22"/>
          <w:vertAlign w:val="superscript"/>
        </w:rPr>
        <w:t>ο</w:t>
      </w:r>
      <w:r>
        <w:rPr>
          <w:rFonts w:ascii="Tahoma" w:hAnsi="Tahoma" w:cs="Tahoma"/>
          <w:b/>
          <w:sz w:val="22"/>
        </w:rPr>
        <w:t xml:space="preserve"> (Παραλαβή υλικών - Πληρωμή)</w:t>
      </w:r>
    </w:p>
    <w:p w:rsidR="00C51506" w:rsidRDefault="00C51506" w:rsidP="005B3A25">
      <w:pPr>
        <w:pStyle w:val="a3"/>
        <w:spacing w:line="360" w:lineRule="auto"/>
        <w:jc w:val="both"/>
      </w:pPr>
      <w:r>
        <w:t>Η προσωρινή παραλαβή των υλικών θα γίνε</w:t>
      </w:r>
      <w:r w:rsidR="005B149B">
        <w:t>ται</w:t>
      </w:r>
      <w:r>
        <w:t xml:space="preserve"> από αρμόδια επιτροπή παρουσία του αναδόχου η οποία θα συγκροτείται κάθε φορά με απόφαση του Δημοτικού Συμβουλίου σύμφωνα με το άρθρο 28 του ΕΚΠΟΤΑ.  Η παραλαβή πραγματοποιείται μέσα στον οριζόμενο από τη σύμβαση χρόνο σύμφωνα με τα αναφερόμενα στη σύμβαση και στα άρθρα 28 και 29 του ΕΚΠΟΤΑ.  Συγκεκριμένα εάν κατά την παραλαβή διαπιστωθεί απόκλιση από τις συμβατικές τεχνικές προδιαγραφές (ως προς </w:t>
      </w:r>
      <w:r>
        <w:lastRenderedPageBreak/>
        <w:t xml:space="preserve">την ποιότητα των υλικών) η επιτροπή παραλαβής μπορεί να προτείνει την απόρριψη των παραλαμβανομένων ειδών. Εάν ο ανάδοχος δεν συμμορφωθεί προς τις ανωτέρω προτάσεις της επιτροπής εντός της οριζόμενης από της ίδιας προθεσμίας ο Δήμος δικαιούται να κάνει τακτοποίηση αυτών, σε βάρος και για λογαριασμό του αναδόχου και κατά τον </w:t>
      </w:r>
      <w:r w:rsidR="00B902CD">
        <w:t>προσφορότερο</w:t>
      </w:r>
      <w:r>
        <w:t xml:space="preserve"> για τις ανάγκες και τα συμφέροντά του τρόπο.  Για την κάλυψη των σχετικών δαπανών χρησιμοποιείται η εγγύηση του αναδόχου. Όταν περάσει ο συμβατικός χρόνος εγγύησης ενεργείται σύμφωνα με τις κείμενες διατάξεις οριστική παραλαβή από την αρμόδια επιτροπή.</w:t>
      </w:r>
    </w:p>
    <w:p w:rsidR="00C51506" w:rsidRDefault="00C51506" w:rsidP="005B3A25">
      <w:pPr>
        <w:spacing w:line="360" w:lineRule="auto"/>
        <w:ind w:firstLine="720"/>
        <w:jc w:val="both"/>
        <w:rPr>
          <w:rFonts w:ascii="Tahoma" w:hAnsi="Tahoma" w:cs="Tahoma"/>
          <w:sz w:val="22"/>
        </w:rPr>
      </w:pPr>
      <w:r>
        <w:rPr>
          <w:rFonts w:ascii="Tahoma" w:hAnsi="Tahoma" w:cs="Tahoma"/>
          <w:sz w:val="22"/>
        </w:rPr>
        <w:t xml:space="preserve">Η πληρωμή των υλικών θα γίνει μετά την προσωρινή παραλαβή και </w:t>
      </w:r>
      <w:r w:rsidRPr="00EC62FF">
        <w:rPr>
          <w:rFonts w:ascii="Tahoma" w:hAnsi="Tahoma" w:cs="Tahoma"/>
          <w:sz w:val="22"/>
        </w:rPr>
        <w:t>στο τέλος κάθε ημερολογιακού μήνα</w:t>
      </w:r>
      <w:r>
        <w:rPr>
          <w:rFonts w:ascii="Tahoma" w:hAnsi="Tahoma" w:cs="Tahoma"/>
          <w:sz w:val="22"/>
        </w:rPr>
        <w:t>.</w:t>
      </w:r>
    </w:p>
    <w:p w:rsidR="00C51506" w:rsidRDefault="00C51506" w:rsidP="005B3A25">
      <w:pPr>
        <w:spacing w:line="360" w:lineRule="auto"/>
        <w:jc w:val="both"/>
        <w:rPr>
          <w:rFonts w:ascii="Tahoma" w:hAnsi="Tahoma" w:cs="Tahoma"/>
          <w:sz w:val="22"/>
        </w:rPr>
      </w:pPr>
      <w:r>
        <w:rPr>
          <w:rFonts w:ascii="Tahoma" w:hAnsi="Tahoma" w:cs="Tahoma"/>
          <w:sz w:val="22"/>
        </w:rPr>
        <w:t>Στη συνολική τιμή κάθε προσφοράς, εννοείται ότι περιλαμβάνονται όλες γενικά οι δαπάνες για την προμήθεια των ειδών στο Δήμο με το ΦΠΑ, καθώς και τα γενικά και επισφαλή έξοδα του αναδόχου καθώς και το όφελός του.</w:t>
      </w:r>
    </w:p>
    <w:p w:rsidR="001B21EC" w:rsidRDefault="001B21EC" w:rsidP="005B3A25">
      <w:pPr>
        <w:spacing w:line="360" w:lineRule="auto"/>
        <w:jc w:val="both"/>
        <w:rPr>
          <w:rFonts w:ascii="Tahoma" w:hAnsi="Tahoma" w:cs="Tahoma"/>
          <w:sz w:val="22"/>
        </w:rPr>
      </w:pPr>
    </w:p>
    <w:p w:rsidR="00C51506" w:rsidRDefault="00C51506" w:rsidP="005B3A25">
      <w:pPr>
        <w:spacing w:line="360" w:lineRule="auto"/>
        <w:jc w:val="both"/>
        <w:rPr>
          <w:rFonts w:ascii="Tahoma" w:hAnsi="Tahoma" w:cs="Tahoma"/>
          <w:b/>
          <w:sz w:val="22"/>
        </w:rPr>
      </w:pPr>
      <w:r>
        <w:rPr>
          <w:rFonts w:ascii="Tahoma" w:hAnsi="Tahoma" w:cs="Tahoma"/>
          <w:b/>
          <w:sz w:val="22"/>
        </w:rPr>
        <w:t>ΑΡΘΡΟ 1</w:t>
      </w:r>
      <w:r w:rsidR="005C133D">
        <w:rPr>
          <w:rFonts w:ascii="Tahoma" w:hAnsi="Tahoma" w:cs="Tahoma"/>
          <w:b/>
          <w:sz w:val="22"/>
        </w:rPr>
        <w:t>3</w:t>
      </w:r>
      <w:r>
        <w:rPr>
          <w:rFonts w:ascii="Tahoma" w:hAnsi="Tahoma" w:cs="Tahoma"/>
          <w:b/>
          <w:sz w:val="22"/>
          <w:vertAlign w:val="superscript"/>
        </w:rPr>
        <w:t>ο</w:t>
      </w:r>
      <w:r>
        <w:rPr>
          <w:rFonts w:ascii="Tahoma" w:hAnsi="Tahoma" w:cs="Tahoma"/>
          <w:b/>
          <w:sz w:val="22"/>
        </w:rPr>
        <w:t xml:space="preserve"> (Σταθερότητα τιμών)</w:t>
      </w:r>
    </w:p>
    <w:p w:rsidR="00C51506" w:rsidRPr="0018461E" w:rsidRDefault="00C51506" w:rsidP="005B3A25">
      <w:pPr>
        <w:pStyle w:val="20"/>
      </w:pPr>
      <w:r>
        <w:t xml:space="preserve">   Οι τιμές των υλικών θα είναι σταθερές σε όλη τη διάρκεια της παραγγελίας. </w:t>
      </w:r>
    </w:p>
    <w:p w:rsidR="005E03D2" w:rsidRPr="0018461E" w:rsidRDefault="005E03D2" w:rsidP="005B3A25">
      <w:pPr>
        <w:pStyle w:val="20"/>
      </w:pPr>
    </w:p>
    <w:p w:rsidR="005E03D2" w:rsidRPr="0018461E" w:rsidRDefault="005E03D2" w:rsidP="005B3A25">
      <w:pPr>
        <w:pStyle w:val="20"/>
      </w:pPr>
    </w:p>
    <w:tbl>
      <w:tblPr>
        <w:tblW w:w="13929" w:type="dxa"/>
        <w:tblLook w:val="0000"/>
      </w:tblPr>
      <w:tblGrid>
        <w:gridCol w:w="4643"/>
        <w:gridCol w:w="4643"/>
        <w:gridCol w:w="4643"/>
      </w:tblGrid>
      <w:tr w:rsidR="00A04305">
        <w:tc>
          <w:tcPr>
            <w:tcW w:w="4643" w:type="dxa"/>
          </w:tcPr>
          <w:p w:rsidR="00A04305" w:rsidRPr="0071443E" w:rsidRDefault="00A04305" w:rsidP="005B3A25">
            <w:pPr>
              <w:jc w:val="both"/>
              <w:rPr>
                <w:rFonts w:ascii="Tahoma" w:hAnsi="Tahoma" w:cs="Tahoma"/>
                <w:sz w:val="22"/>
              </w:rPr>
            </w:pPr>
            <w:r w:rsidRPr="0071443E">
              <w:rPr>
                <w:rFonts w:ascii="Tahoma" w:hAnsi="Tahoma" w:cs="Tahoma"/>
                <w:sz w:val="22"/>
              </w:rPr>
              <w:t>ΘΕΩΡΗΘΗΚΕ</w:t>
            </w:r>
          </w:p>
          <w:p w:rsidR="00A04305" w:rsidRPr="0018461E" w:rsidRDefault="00A04305" w:rsidP="005B3A25">
            <w:pPr>
              <w:jc w:val="both"/>
              <w:rPr>
                <w:rFonts w:ascii="Tahoma" w:hAnsi="Tahoma" w:cs="Tahoma"/>
                <w:sz w:val="22"/>
              </w:rPr>
            </w:pPr>
            <w:r w:rsidRPr="0071443E">
              <w:rPr>
                <w:rFonts w:ascii="Tahoma" w:hAnsi="Tahoma" w:cs="Tahoma"/>
                <w:sz w:val="22"/>
              </w:rPr>
              <w:t>Ελάτεια,</w:t>
            </w:r>
            <w:r w:rsidR="00D31C48">
              <w:rPr>
                <w:rFonts w:ascii="Tahoma" w:hAnsi="Tahoma" w:cs="Tahoma"/>
                <w:sz w:val="22"/>
              </w:rPr>
              <w:t xml:space="preserve"> 30</w:t>
            </w:r>
            <w:r w:rsidR="005E03D2" w:rsidRPr="0071443E">
              <w:rPr>
                <w:rFonts w:ascii="Tahoma" w:hAnsi="Tahoma" w:cs="Tahoma"/>
                <w:sz w:val="22"/>
              </w:rPr>
              <w:t>/0</w:t>
            </w:r>
            <w:r w:rsidR="00266827">
              <w:rPr>
                <w:rFonts w:ascii="Tahoma" w:hAnsi="Tahoma" w:cs="Tahoma"/>
                <w:sz w:val="22"/>
              </w:rPr>
              <w:t>3</w:t>
            </w:r>
            <w:r w:rsidR="005E03D2" w:rsidRPr="0071443E">
              <w:rPr>
                <w:rFonts w:ascii="Tahoma" w:hAnsi="Tahoma" w:cs="Tahoma"/>
                <w:sz w:val="22"/>
              </w:rPr>
              <w:t>/201</w:t>
            </w:r>
            <w:r w:rsidR="00266827">
              <w:rPr>
                <w:rFonts w:ascii="Tahoma" w:hAnsi="Tahoma" w:cs="Tahoma"/>
                <w:sz w:val="22"/>
              </w:rPr>
              <w:t>6</w:t>
            </w:r>
          </w:p>
          <w:p w:rsidR="00A04305" w:rsidRPr="0071443E" w:rsidRDefault="00A04305" w:rsidP="005B3A25">
            <w:pPr>
              <w:jc w:val="both"/>
              <w:rPr>
                <w:rFonts w:ascii="Tahoma" w:hAnsi="Tahoma" w:cs="Tahoma"/>
                <w:sz w:val="22"/>
              </w:rPr>
            </w:pPr>
            <w:r w:rsidRPr="0071443E">
              <w:rPr>
                <w:rFonts w:ascii="Tahoma" w:hAnsi="Tahoma" w:cs="Tahoma"/>
                <w:sz w:val="22"/>
              </w:rPr>
              <w:t>Ο ΠΡΟΪΣΤΑΜΕΝΟΣ Τ.Υ.</w:t>
            </w:r>
          </w:p>
          <w:p w:rsidR="00A04305" w:rsidRPr="0071443E" w:rsidRDefault="00A04305" w:rsidP="005B3A25">
            <w:pPr>
              <w:jc w:val="both"/>
              <w:rPr>
                <w:rFonts w:ascii="Tahoma" w:hAnsi="Tahoma" w:cs="Tahoma"/>
                <w:sz w:val="22"/>
              </w:rPr>
            </w:pPr>
          </w:p>
          <w:p w:rsidR="00A04305" w:rsidRPr="0071443E" w:rsidRDefault="00A04305" w:rsidP="005B3A25">
            <w:pPr>
              <w:jc w:val="both"/>
              <w:rPr>
                <w:rFonts w:ascii="Tahoma" w:hAnsi="Tahoma" w:cs="Tahoma"/>
                <w:sz w:val="22"/>
              </w:rPr>
            </w:pPr>
          </w:p>
          <w:p w:rsidR="00A04305" w:rsidRPr="0071443E" w:rsidRDefault="00A04305" w:rsidP="005B3A25">
            <w:pPr>
              <w:jc w:val="both"/>
              <w:rPr>
                <w:rFonts w:ascii="Tahoma" w:hAnsi="Tahoma" w:cs="Tahoma"/>
                <w:sz w:val="22"/>
              </w:rPr>
            </w:pPr>
            <w:r w:rsidRPr="0071443E">
              <w:rPr>
                <w:rFonts w:ascii="Tahoma" w:hAnsi="Tahoma" w:cs="Tahoma"/>
                <w:sz w:val="22"/>
              </w:rPr>
              <w:t>ΕΥΣΤΑΘΙΟΣ ΚΑΡΟΥΜΠΗΣ</w:t>
            </w:r>
          </w:p>
          <w:p w:rsidR="00A04305" w:rsidRPr="0071443E" w:rsidRDefault="00A04305" w:rsidP="005B3A25">
            <w:pPr>
              <w:jc w:val="both"/>
              <w:rPr>
                <w:rFonts w:ascii="Tahoma" w:hAnsi="Tahoma" w:cs="Tahoma"/>
                <w:sz w:val="22"/>
              </w:rPr>
            </w:pPr>
            <w:r w:rsidRPr="0071443E">
              <w:rPr>
                <w:rFonts w:ascii="Tahoma" w:hAnsi="Tahoma" w:cs="Tahoma"/>
                <w:sz w:val="22"/>
              </w:rPr>
              <w:t>ΤΟΠΟΓΡΑΦΟΣ ΜΗΧΑΝΙΚΟΣ</w:t>
            </w:r>
          </w:p>
        </w:tc>
        <w:tc>
          <w:tcPr>
            <w:tcW w:w="4643" w:type="dxa"/>
          </w:tcPr>
          <w:p w:rsidR="00A04305" w:rsidRPr="0071443E" w:rsidRDefault="00A04305" w:rsidP="005B3A25">
            <w:pPr>
              <w:tabs>
                <w:tab w:val="center" w:pos="7020"/>
              </w:tabs>
              <w:jc w:val="both"/>
              <w:rPr>
                <w:rFonts w:ascii="Tahoma" w:hAnsi="Tahoma" w:cs="Tahoma"/>
                <w:sz w:val="22"/>
              </w:rPr>
            </w:pPr>
          </w:p>
          <w:p w:rsidR="00A04305" w:rsidRPr="0018461E" w:rsidRDefault="008D00CD" w:rsidP="005B3A25">
            <w:pPr>
              <w:tabs>
                <w:tab w:val="center" w:pos="7020"/>
              </w:tabs>
              <w:jc w:val="both"/>
              <w:rPr>
                <w:rFonts w:ascii="Tahoma" w:hAnsi="Tahoma" w:cs="Tahoma"/>
                <w:sz w:val="22"/>
              </w:rPr>
            </w:pPr>
            <w:r w:rsidRPr="0071443E">
              <w:rPr>
                <w:rFonts w:ascii="Tahoma" w:hAnsi="Tahoma" w:cs="Tahoma"/>
                <w:sz w:val="22"/>
              </w:rPr>
              <w:t xml:space="preserve">Ελάτεια, </w:t>
            </w:r>
            <w:r w:rsidR="00D31C48">
              <w:rPr>
                <w:rFonts w:ascii="Tahoma" w:hAnsi="Tahoma" w:cs="Tahoma"/>
                <w:sz w:val="22"/>
              </w:rPr>
              <w:t>30</w:t>
            </w:r>
            <w:r w:rsidR="005E03D2" w:rsidRPr="0071443E">
              <w:rPr>
                <w:rFonts w:ascii="Tahoma" w:hAnsi="Tahoma" w:cs="Tahoma"/>
                <w:sz w:val="22"/>
              </w:rPr>
              <w:t>/0</w:t>
            </w:r>
            <w:r w:rsidR="00266827">
              <w:rPr>
                <w:rFonts w:ascii="Tahoma" w:hAnsi="Tahoma" w:cs="Tahoma"/>
                <w:sz w:val="22"/>
              </w:rPr>
              <w:t>3</w:t>
            </w:r>
            <w:r w:rsidR="005E03D2" w:rsidRPr="0071443E">
              <w:rPr>
                <w:rFonts w:ascii="Tahoma" w:hAnsi="Tahoma" w:cs="Tahoma"/>
                <w:sz w:val="22"/>
              </w:rPr>
              <w:t>/201</w:t>
            </w:r>
            <w:r w:rsidR="00266827">
              <w:rPr>
                <w:rFonts w:ascii="Tahoma" w:hAnsi="Tahoma" w:cs="Tahoma"/>
                <w:sz w:val="22"/>
              </w:rPr>
              <w:t>6</w:t>
            </w:r>
          </w:p>
          <w:p w:rsidR="00A04305" w:rsidRPr="0071443E" w:rsidRDefault="00A04305" w:rsidP="005B3A25">
            <w:pPr>
              <w:jc w:val="both"/>
              <w:rPr>
                <w:rFonts w:ascii="Tahoma" w:hAnsi="Tahoma" w:cs="Tahoma"/>
                <w:sz w:val="22"/>
              </w:rPr>
            </w:pPr>
            <w:r w:rsidRPr="0071443E">
              <w:rPr>
                <w:rFonts w:ascii="Tahoma" w:hAnsi="Tahoma" w:cs="Tahoma"/>
                <w:sz w:val="22"/>
              </w:rPr>
              <w:t xml:space="preserve">Η </w:t>
            </w:r>
            <w:proofErr w:type="spellStart"/>
            <w:r w:rsidRPr="0071443E">
              <w:rPr>
                <w:rFonts w:ascii="Tahoma" w:hAnsi="Tahoma" w:cs="Tahoma"/>
                <w:sz w:val="22"/>
              </w:rPr>
              <w:t>συντάξασα</w:t>
            </w:r>
            <w:proofErr w:type="spellEnd"/>
          </w:p>
          <w:p w:rsidR="00A04305" w:rsidRPr="0071443E" w:rsidRDefault="00A04305" w:rsidP="005B3A25">
            <w:pPr>
              <w:jc w:val="both"/>
              <w:rPr>
                <w:rFonts w:ascii="Tahoma" w:hAnsi="Tahoma" w:cs="Tahoma"/>
                <w:sz w:val="22"/>
              </w:rPr>
            </w:pPr>
          </w:p>
          <w:p w:rsidR="00A04305" w:rsidRPr="0071443E" w:rsidRDefault="00A04305" w:rsidP="005B3A25">
            <w:pPr>
              <w:jc w:val="both"/>
              <w:rPr>
                <w:rFonts w:ascii="Tahoma" w:hAnsi="Tahoma" w:cs="Tahoma"/>
                <w:sz w:val="22"/>
              </w:rPr>
            </w:pPr>
          </w:p>
          <w:p w:rsidR="00A04305" w:rsidRPr="0071443E" w:rsidRDefault="00266827" w:rsidP="005B3A25">
            <w:pPr>
              <w:jc w:val="both"/>
              <w:rPr>
                <w:rFonts w:ascii="Tahoma" w:hAnsi="Tahoma" w:cs="Tahoma"/>
                <w:sz w:val="22"/>
              </w:rPr>
            </w:pPr>
            <w:r>
              <w:rPr>
                <w:rFonts w:ascii="Tahoma" w:hAnsi="Tahoma" w:cs="Tahoma"/>
                <w:sz w:val="22"/>
              </w:rPr>
              <w:t>ΑΝΝΑ</w:t>
            </w:r>
            <w:r w:rsidR="00A04305" w:rsidRPr="0071443E">
              <w:rPr>
                <w:rFonts w:ascii="Tahoma" w:hAnsi="Tahoma" w:cs="Tahoma"/>
                <w:sz w:val="22"/>
              </w:rPr>
              <w:t xml:space="preserve"> ΝΙΚΟΛΑΟΥ</w:t>
            </w:r>
          </w:p>
          <w:p w:rsidR="00A04305" w:rsidRPr="0071443E" w:rsidRDefault="00A04305" w:rsidP="005B3A25">
            <w:pPr>
              <w:jc w:val="both"/>
              <w:rPr>
                <w:sz w:val="22"/>
              </w:rPr>
            </w:pPr>
            <w:r w:rsidRPr="0071443E">
              <w:rPr>
                <w:rFonts w:ascii="Tahoma" w:hAnsi="Tahoma" w:cs="Tahoma"/>
                <w:sz w:val="22"/>
              </w:rPr>
              <w:t>ΠΟΛΙΤΙΚΟΣ ΜΗΧΑΝΙΚΟΣ</w:t>
            </w:r>
            <w:r w:rsidR="00266827">
              <w:rPr>
                <w:rFonts w:ascii="Tahoma" w:hAnsi="Tahoma" w:cs="Tahoma"/>
                <w:sz w:val="22"/>
              </w:rPr>
              <w:t xml:space="preserve"> Π</w:t>
            </w:r>
            <w:r w:rsidR="00635207" w:rsidRPr="0071443E">
              <w:rPr>
                <w:rFonts w:ascii="Tahoma" w:hAnsi="Tahoma" w:cs="Tahoma"/>
                <w:sz w:val="22"/>
              </w:rPr>
              <w:t>.Ε.</w:t>
            </w:r>
          </w:p>
        </w:tc>
        <w:tc>
          <w:tcPr>
            <w:tcW w:w="4643" w:type="dxa"/>
          </w:tcPr>
          <w:p w:rsidR="00A04305" w:rsidRDefault="00A04305" w:rsidP="005B3A25">
            <w:pPr>
              <w:jc w:val="both"/>
              <w:rPr>
                <w:rFonts w:ascii="Tahoma" w:hAnsi="Tahoma" w:cs="Tahoma"/>
                <w:sz w:val="22"/>
              </w:rPr>
            </w:pPr>
          </w:p>
        </w:tc>
      </w:tr>
      <w:tr w:rsidR="00C51506">
        <w:tc>
          <w:tcPr>
            <w:tcW w:w="4643" w:type="dxa"/>
          </w:tcPr>
          <w:p w:rsidR="00C51506" w:rsidRPr="002615D2" w:rsidRDefault="00C51506" w:rsidP="005B3A25">
            <w:pPr>
              <w:jc w:val="both"/>
              <w:rPr>
                <w:rFonts w:ascii="Tahoma" w:hAnsi="Tahoma" w:cs="Tahoma"/>
                <w:sz w:val="22"/>
              </w:rPr>
            </w:pPr>
          </w:p>
        </w:tc>
        <w:tc>
          <w:tcPr>
            <w:tcW w:w="4643" w:type="dxa"/>
          </w:tcPr>
          <w:p w:rsidR="00C51506" w:rsidRDefault="00C51506" w:rsidP="005B3A25">
            <w:pPr>
              <w:jc w:val="both"/>
              <w:rPr>
                <w:rFonts w:ascii="Tahoma" w:hAnsi="Tahoma" w:cs="Tahoma"/>
                <w:sz w:val="22"/>
              </w:rPr>
            </w:pPr>
          </w:p>
        </w:tc>
        <w:tc>
          <w:tcPr>
            <w:tcW w:w="4643" w:type="dxa"/>
          </w:tcPr>
          <w:p w:rsidR="00C51506" w:rsidRDefault="00C51506" w:rsidP="005B3A25">
            <w:pPr>
              <w:jc w:val="both"/>
              <w:rPr>
                <w:rFonts w:ascii="Tahoma" w:hAnsi="Tahoma" w:cs="Tahoma"/>
                <w:sz w:val="22"/>
              </w:rPr>
            </w:pPr>
          </w:p>
        </w:tc>
      </w:tr>
    </w:tbl>
    <w:p w:rsidR="00C51506" w:rsidRPr="002615D2" w:rsidRDefault="00C51506" w:rsidP="005B3A25">
      <w:pPr>
        <w:tabs>
          <w:tab w:val="left" w:pos="1440"/>
        </w:tabs>
        <w:jc w:val="both"/>
        <w:rPr>
          <w:rFonts w:ascii="Tahoma" w:hAnsi="Tahoma" w:cs="Tahoma"/>
          <w:sz w:val="22"/>
        </w:rPr>
      </w:pPr>
    </w:p>
    <w:sectPr w:rsidR="00C51506" w:rsidRPr="002615D2" w:rsidSect="00645160">
      <w:pgSz w:w="11906" w:h="16838"/>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HellasRock">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C24ADC"/>
    <w:lvl w:ilvl="0">
      <w:numFmt w:val="decimal"/>
      <w:lvlText w:val="*"/>
      <w:lvlJc w:val="left"/>
    </w:lvl>
  </w:abstractNum>
  <w:abstractNum w:abstractNumId="1">
    <w:nsid w:val="00000002"/>
    <w:multiLevelType w:val="singleLevel"/>
    <w:tmpl w:val="00000002"/>
    <w:name w:val="WW8Num1"/>
    <w:lvl w:ilvl="0">
      <w:start w:val="1"/>
      <w:numFmt w:val="bullet"/>
      <w:lvlText w:val=""/>
      <w:lvlJc w:val="left"/>
      <w:pPr>
        <w:tabs>
          <w:tab w:val="num" w:pos="795"/>
        </w:tabs>
        <w:ind w:left="795" w:hanging="360"/>
      </w:pPr>
      <w:rPr>
        <w:rFonts w:ascii="Symbol" w:hAnsi="Symbol"/>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2397D61"/>
    <w:multiLevelType w:val="multilevel"/>
    <w:tmpl w:val="6CDC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B2A94"/>
    <w:multiLevelType w:val="singleLevel"/>
    <w:tmpl w:val="7C58E216"/>
    <w:lvl w:ilvl="0">
      <w:start w:val="1"/>
      <w:numFmt w:val="decimal"/>
      <w:lvlText w:val="%1."/>
      <w:legacy w:legacy="1" w:legacySpace="0" w:legacyIndent="283"/>
      <w:lvlJc w:val="left"/>
      <w:pPr>
        <w:ind w:left="283" w:hanging="283"/>
      </w:pPr>
    </w:lvl>
  </w:abstractNum>
  <w:abstractNum w:abstractNumId="5">
    <w:nsid w:val="17467F3E"/>
    <w:multiLevelType w:val="hybridMultilevel"/>
    <w:tmpl w:val="A04AC074"/>
    <w:lvl w:ilvl="0" w:tplc="A448106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B60029"/>
    <w:multiLevelType w:val="hybridMultilevel"/>
    <w:tmpl w:val="6442A81E"/>
    <w:lvl w:ilvl="0" w:tplc="F70E7E3A">
      <w:start w:val="1"/>
      <w:numFmt w:val="decimal"/>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C3F4CB8"/>
    <w:multiLevelType w:val="singleLevel"/>
    <w:tmpl w:val="EBE6565A"/>
    <w:lvl w:ilvl="0">
      <w:start w:val="1"/>
      <w:numFmt w:val="bullet"/>
      <w:lvlText w:val="-"/>
      <w:lvlJc w:val="left"/>
      <w:pPr>
        <w:tabs>
          <w:tab w:val="num" w:pos="360"/>
        </w:tabs>
        <w:ind w:left="360" w:hanging="360"/>
      </w:pPr>
      <w:rPr>
        <w:rFonts w:hint="default"/>
      </w:rPr>
    </w:lvl>
  </w:abstractNum>
  <w:abstractNum w:abstractNumId="8">
    <w:nsid w:val="21D062BB"/>
    <w:multiLevelType w:val="singleLevel"/>
    <w:tmpl w:val="4B30D352"/>
    <w:lvl w:ilvl="0">
      <w:start w:val="5"/>
      <w:numFmt w:val="decimal"/>
      <w:lvlText w:val="%1."/>
      <w:legacy w:legacy="1" w:legacySpace="0" w:legacyIndent="283"/>
      <w:lvlJc w:val="left"/>
      <w:pPr>
        <w:ind w:left="283" w:hanging="283"/>
      </w:pPr>
    </w:lvl>
  </w:abstractNum>
  <w:abstractNum w:abstractNumId="9">
    <w:nsid w:val="29CA71A6"/>
    <w:multiLevelType w:val="hybridMultilevel"/>
    <w:tmpl w:val="C9929F3C"/>
    <w:lvl w:ilvl="0" w:tplc="703AE47A">
      <w:start w:val="5"/>
      <w:numFmt w:val="bullet"/>
      <w:lvlText w:val="-"/>
      <w:lvlJc w:val="left"/>
      <w:pPr>
        <w:tabs>
          <w:tab w:val="num" w:pos="1080"/>
        </w:tabs>
        <w:ind w:left="1080" w:hanging="72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BC2759F"/>
    <w:multiLevelType w:val="hybridMultilevel"/>
    <w:tmpl w:val="8A507F2A"/>
    <w:lvl w:ilvl="0" w:tplc="04080003">
      <w:start w:val="1"/>
      <w:numFmt w:val="bullet"/>
      <w:lvlText w:val="o"/>
      <w:lvlJc w:val="left"/>
      <w:pPr>
        <w:tabs>
          <w:tab w:val="num" w:pos="720"/>
        </w:tabs>
        <w:ind w:left="720" w:hanging="360"/>
      </w:pPr>
      <w:rPr>
        <w:rFonts w:ascii="Courier New" w:hAnsi="Courier New" w:hint="default"/>
      </w:rPr>
    </w:lvl>
    <w:lvl w:ilvl="1" w:tplc="DB7488BA">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1011151"/>
    <w:multiLevelType w:val="singleLevel"/>
    <w:tmpl w:val="2A544CE2"/>
    <w:lvl w:ilvl="0">
      <w:start w:val="4"/>
      <w:numFmt w:val="decimal"/>
      <w:lvlText w:val="%1."/>
      <w:legacy w:legacy="1" w:legacySpace="0" w:legacyIndent="283"/>
      <w:lvlJc w:val="left"/>
      <w:pPr>
        <w:ind w:left="283" w:hanging="283"/>
      </w:pPr>
    </w:lvl>
  </w:abstractNum>
  <w:abstractNum w:abstractNumId="12">
    <w:nsid w:val="47BD66DA"/>
    <w:multiLevelType w:val="hybridMultilevel"/>
    <w:tmpl w:val="A1D29F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9B27DC5"/>
    <w:multiLevelType w:val="hybridMultilevel"/>
    <w:tmpl w:val="5E7ADC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B7510EF"/>
    <w:multiLevelType w:val="hybridMultilevel"/>
    <w:tmpl w:val="10BC798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F953FE5"/>
    <w:multiLevelType w:val="hybridMultilevel"/>
    <w:tmpl w:val="6442A81E"/>
    <w:lvl w:ilvl="0" w:tplc="F70E7E3A">
      <w:start w:val="1"/>
      <w:numFmt w:val="decimal"/>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60823988"/>
    <w:multiLevelType w:val="singleLevel"/>
    <w:tmpl w:val="956024B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7">
    <w:nsid w:val="64B94BAC"/>
    <w:multiLevelType w:val="hybridMultilevel"/>
    <w:tmpl w:val="91BA09A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C6B0F29"/>
    <w:multiLevelType w:val="hybridMultilevel"/>
    <w:tmpl w:val="8A507F2A"/>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3445232"/>
    <w:multiLevelType w:val="multilevel"/>
    <w:tmpl w:val="9000F36C"/>
    <w:lvl w:ilvl="0">
      <w:start w:val="1"/>
      <w:numFmt w:val="decimal"/>
      <w:lvlText w:val="%1."/>
      <w:legacy w:legacy="1" w:legacySpace="12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0">
    <w:nsid w:val="74407A09"/>
    <w:multiLevelType w:val="hybridMultilevel"/>
    <w:tmpl w:val="A97A47DA"/>
    <w:lvl w:ilvl="0" w:tplc="0408000B">
      <w:start w:val="1"/>
      <w:numFmt w:val="bullet"/>
      <w:lvlText w:val=""/>
      <w:lvlJc w:val="left"/>
      <w:pPr>
        <w:ind w:left="360" w:hanging="360"/>
      </w:pPr>
      <w:rPr>
        <w:rFonts w:ascii="Wingdings" w:hAnsi="Wingdings" w:hint="default"/>
      </w:rPr>
    </w:lvl>
    <w:lvl w:ilvl="1" w:tplc="7162408C">
      <w:numFmt w:val="bullet"/>
      <w:lvlText w:val="-"/>
      <w:lvlJc w:val="left"/>
      <w:pPr>
        <w:ind w:left="1080" w:hanging="360"/>
      </w:pPr>
      <w:rPr>
        <w:rFonts w:ascii="ArialMT" w:eastAsia="Times New Roman" w:hAnsi="ArialMT" w:cs="ArialMT"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4E53BA4"/>
    <w:multiLevelType w:val="singleLevel"/>
    <w:tmpl w:val="7C58E216"/>
    <w:lvl w:ilvl="0">
      <w:start w:val="1"/>
      <w:numFmt w:val="decimal"/>
      <w:lvlText w:val="%1."/>
      <w:legacy w:legacy="1" w:legacySpace="0" w:legacyIndent="283"/>
      <w:lvlJc w:val="left"/>
      <w:pPr>
        <w:ind w:left="283" w:hanging="283"/>
      </w:pPr>
    </w:lvl>
  </w:abstractNum>
  <w:abstractNum w:abstractNumId="22">
    <w:nsid w:val="7F4372EE"/>
    <w:multiLevelType w:val="singleLevel"/>
    <w:tmpl w:val="EA045980"/>
    <w:lvl w:ilvl="0">
      <w:start w:val="1"/>
      <w:numFmt w:val="decimal"/>
      <w:lvlText w:val="%1."/>
      <w:legacy w:legacy="1" w:legacySpace="0" w:legacyIndent="283"/>
      <w:lvlJc w:val="left"/>
      <w:pPr>
        <w:ind w:left="567" w:hanging="283"/>
      </w:pPr>
    </w:lvl>
  </w:abstractNum>
  <w:abstractNum w:abstractNumId="23">
    <w:nsid w:val="7FBA4AD7"/>
    <w:multiLevelType w:val="singleLevel"/>
    <w:tmpl w:val="7C58E216"/>
    <w:lvl w:ilvl="0">
      <w:start w:val="1"/>
      <w:numFmt w:val="decimal"/>
      <w:lvlText w:val="%1."/>
      <w:legacy w:legacy="1" w:legacySpace="0" w:legacyIndent="283"/>
      <w:lvlJc w:val="left"/>
      <w:pPr>
        <w:ind w:left="283" w:hanging="283"/>
      </w:pPr>
    </w:lvl>
  </w:abstractNum>
  <w:num w:numId="1">
    <w:abstractNumId w:val="16"/>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1"/>
  </w:num>
  <w:num w:numId="4">
    <w:abstractNumId w:val="23"/>
  </w:num>
  <w:num w:numId="5">
    <w:abstractNumId w:val="4"/>
  </w:num>
  <w:num w:numId="6">
    <w:abstractNumId w:val="11"/>
  </w:num>
  <w:num w:numId="7">
    <w:abstractNumId w:val="8"/>
  </w:num>
  <w:num w:numId="8">
    <w:abstractNumId w:val="18"/>
  </w:num>
  <w:num w:numId="9">
    <w:abstractNumId w:val="13"/>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2"/>
  </w:num>
  <w:num w:numId="13">
    <w:abstractNumId w:val="19"/>
  </w:num>
  <w:num w:numId="14">
    <w:abstractNumId w:val="7"/>
  </w:num>
  <w:num w:numId="15">
    <w:abstractNumId w:val="9"/>
  </w:num>
  <w:num w:numId="16">
    <w:abstractNumId w:val="1"/>
  </w:num>
  <w:num w:numId="17">
    <w:abstractNumId w:val="6"/>
  </w:num>
  <w:num w:numId="18">
    <w:abstractNumId w:val="20"/>
  </w:num>
  <w:num w:numId="19">
    <w:abstractNumId w:val="14"/>
  </w:num>
  <w:num w:numId="20">
    <w:abstractNumId w:val="17"/>
  </w:num>
  <w:num w:numId="21">
    <w:abstractNumId w:val="12"/>
  </w:num>
  <w:num w:numId="22">
    <w:abstractNumId w:val="0"/>
    <w:lvlOverride w:ilvl="0">
      <w:lvl w:ilvl="0">
        <w:start w:val="65535"/>
        <w:numFmt w:val="bullet"/>
        <w:lvlText w:val="-"/>
        <w:legacy w:legacy="1" w:legacySpace="0" w:legacyIndent="264"/>
        <w:lvlJc w:val="left"/>
        <w:rPr>
          <w:rFonts w:ascii="Arial" w:hAnsi="Arial" w:cs="Arial" w:hint="default"/>
        </w:rPr>
      </w:lvl>
    </w:lvlOverride>
  </w:num>
  <w:num w:numId="23">
    <w:abstractNumId w:val="2"/>
  </w:num>
  <w:num w:numId="24">
    <w:abstractNumId w:val="3"/>
  </w:num>
  <w:num w:numId="25">
    <w:abstractNumId w:val="5"/>
  </w:num>
  <w:num w:numId="26">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0118D3"/>
    <w:rsid w:val="000118D3"/>
    <w:rsid w:val="00012A30"/>
    <w:rsid w:val="00032907"/>
    <w:rsid w:val="0007775B"/>
    <w:rsid w:val="00092797"/>
    <w:rsid w:val="00095070"/>
    <w:rsid w:val="000976B9"/>
    <w:rsid w:val="0010329E"/>
    <w:rsid w:val="0012680B"/>
    <w:rsid w:val="001612F1"/>
    <w:rsid w:val="001636E4"/>
    <w:rsid w:val="0018461E"/>
    <w:rsid w:val="001903E0"/>
    <w:rsid w:val="001A6424"/>
    <w:rsid w:val="001B21EC"/>
    <w:rsid w:val="001B277C"/>
    <w:rsid w:val="001B5DB7"/>
    <w:rsid w:val="001D0154"/>
    <w:rsid w:val="001F1233"/>
    <w:rsid w:val="001F26E7"/>
    <w:rsid w:val="00213E41"/>
    <w:rsid w:val="002615D2"/>
    <w:rsid w:val="00266827"/>
    <w:rsid w:val="002804FF"/>
    <w:rsid w:val="002B096C"/>
    <w:rsid w:val="002C3D23"/>
    <w:rsid w:val="002F12E9"/>
    <w:rsid w:val="00302429"/>
    <w:rsid w:val="0030540D"/>
    <w:rsid w:val="00325E88"/>
    <w:rsid w:val="00367BC9"/>
    <w:rsid w:val="00374987"/>
    <w:rsid w:val="003910C4"/>
    <w:rsid w:val="003F686C"/>
    <w:rsid w:val="00442A61"/>
    <w:rsid w:val="00460285"/>
    <w:rsid w:val="00466B1F"/>
    <w:rsid w:val="004A21E0"/>
    <w:rsid w:val="004A253A"/>
    <w:rsid w:val="004E261F"/>
    <w:rsid w:val="004F1CE6"/>
    <w:rsid w:val="005036B5"/>
    <w:rsid w:val="005132EF"/>
    <w:rsid w:val="005155B1"/>
    <w:rsid w:val="005205B2"/>
    <w:rsid w:val="00523126"/>
    <w:rsid w:val="0053282F"/>
    <w:rsid w:val="005338F5"/>
    <w:rsid w:val="0053522F"/>
    <w:rsid w:val="005677C0"/>
    <w:rsid w:val="0057635C"/>
    <w:rsid w:val="00582E75"/>
    <w:rsid w:val="005A3E2F"/>
    <w:rsid w:val="005A731A"/>
    <w:rsid w:val="005B149B"/>
    <w:rsid w:val="005B2D58"/>
    <w:rsid w:val="005B3A25"/>
    <w:rsid w:val="005C133D"/>
    <w:rsid w:val="005E03D2"/>
    <w:rsid w:val="006014FC"/>
    <w:rsid w:val="00632CFB"/>
    <w:rsid w:val="00635207"/>
    <w:rsid w:val="00642235"/>
    <w:rsid w:val="00645160"/>
    <w:rsid w:val="0064757A"/>
    <w:rsid w:val="00670F8B"/>
    <w:rsid w:val="006811E6"/>
    <w:rsid w:val="006876E7"/>
    <w:rsid w:val="006A0E0E"/>
    <w:rsid w:val="006A5819"/>
    <w:rsid w:val="006B362D"/>
    <w:rsid w:val="006D08FA"/>
    <w:rsid w:val="00710E0F"/>
    <w:rsid w:val="0071443E"/>
    <w:rsid w:val="00725A4F"/>
    <w:rsid w:val="007319E3"/>
    <w:rsid w:val="007647C0"/>
    <w:rsid w:val="00785E66"/>
    <w:rsid w:val="007E0834"/>
    <w:rsid w:val="007F3B5A"/>
    <w:rsid w:val="007F654A"/>
    <w:rsid w:val="0080198A"/>
    <w:rsid w:val="00803BE7"/>
    <w:rsid w:val="00814418"/>
    <w:rsid w:val="00824CD9"/>
    <w:rsid w:val="00837A63"/>
    <w:rsid w:val="008871CB"/>
    <w:rsid w:val="00890A4E"/>
    <w:rsid w:val="008A6D54"/>
    <w:rsid w:val="008C21AB"/>
    <w:rsid w:val="008D00CD"/>
    <w:rsid w:val="008D7305"/>
    <w:rsid w:val="009026D1"/>
    <w:rsid w:val="00903B6D"/>
    <w:rsid w:val="00904F81"/>
    <w:rsid w:val="0093452A"/>
    <w:rsid w:val="00934FDE"/>
    <w:rsid w:val="0094477E"/>
    <w:rsid w:val="00944BEC"/>
    <w:rsid w:val="00950CDA"/>
    <w:rsid w:val="0095716B"/>
    <w:rsid w:val="009829A3"/>
    <w:rsid w:val="00982DCA"/>
    <w:rsid w:val="00994411"/>
    <w:rsid w:val="009A52B1"/>
    <w:rsid w:val="009B5169"/>
    <w:rsid w:val="009B611C"/>
    <w:rsid w:val="009D4989"/>
    <w:rsid w:val="009D630D"/>
    <w:rsid w:val="009D7A03"/>
    <w:rsid w:val="00A013BB"/>
    <w:rsid w:val="00A04305"/>
    <w:rsid w:val="00A26E04"/>
    <w:rsid w:val="00A6006B"/>
    <w:rsid w:val="00A671AF"/>
    <w:rsid w:val="00A6794B"/>
    <w:rsid w:val="00A738A9"/>
    <w:rsid w:val="00A82E13"/>
    <w:rsid w:val="00A93F78"/>
    <w:rsid w:val="00AB4316"/>
    <w:rsid w:val="00AE3180"/>
    <w:rsid w:val="00AE3636"/>
    <w:rsid w:val="00AE7A02"/>
    <w:rsid w:val="00B01C15"/>
    <w:rsid w:val="00B07C89"/>
    <w:rsid w:val="00B1571B"/>
    <w:rsid w:val="00B323FD"/>
    <w:rsid w:val="00B36072"/>
    <w:rsid w:val="00B57051"/>
    <w:rsid w:val="00B707E5"/>
    <w:rsid w:val="00B75B24"/>
    <w:rsid w:val="00B800ED"/>
    <w:rsid w:val="00B902CD"/>
    <w:rsid w:val="00BA55A6"/>
    <w:rsid w:val="00BC5301"/>
    <w:rsid w:val="00BD3D0F"/>
    <w:rsid w:val="00BF2E1A"/>
    <w:rsid w:val="00C139A8"/>
    <w:rsid w:val="00C24793"/>
    <w:rsid w:val="00C321EE"/>
    <w:rsid w:val="00C51506"/>
    <w:rsid w:val="00C75A9C"/>
    <w:rsid w:val="00C771FB"/>
    <w:rsid w:val="00C86CB3"/>
    <w:rsid w:val="00CA4525"/>
    <w:rsid w:val="00CB5206"/>
    <w:rsid w:val="00CD14C5"/>
    <w:rsid w:val="00CF5BFA"/>
    <w:rsid w:val="00D23CF8"/>
    <w:rsid w:val="00D31C48"/>
    <w:rsid w:val="00D514B3"/>
    <w:rsid w:val="00D51F72"/>
    <w:rsid w:val="00D7580B"/>
    <w:rsid w:val="00D81E20"/>
    <w:rsid w:val="00D83001"/>
    <w:rsid w:val="00D853F0"/>
    <w:rsid w:val="00D93CFC"/>
    <w:rsid w:val="00DA1904"/>
    <w:rsid w:val="00DA6DB2"/>
    <w:rsid w:val="00DB21A5"/>
    <w:rsid w:val="00DB6738"/>
    <w:rsid w:val="00DC445C"/>
    <w:rsid w:val="00DC4ABD"/>
    <w:rsid w:val="00DC5CE4"/>
    <w:rsid w:val="00DF4AEE"/>
    <w:rsid w:val="00E053C1"/>
    <w:rsid w:val="00E0637D"/>
    <w:rsid w:val="00E11226"/>
    <w:rsid w:val="00E330CC"/>
    <w:rsid w:val="00E5696A"/>
    <w:rsid w:val="00E66931"/>
    <w:rsid w:val="00E72832"/>
    <w:rsid w:val="00E84471"/>
    <w:rsid w:val="00E85040"/>
    <w:rsid w:val="00E8702D"/>
    <w:rsid w:val="00EA25D8"/>
    <w:rsid w:val="00EA754F"/>
    <w:rsid w:val="00EB1B3C"/>
    <w:rsid w:val="00EE2CA8"/>
    <w:rsid w:val="00F32B48"/>
    <w:rsid w:val="00F7513E"/>
    <w:rsid w:val="00F82BEF"/>
    <w:rsid w:val="00FB2D44"/>
    <w:rsid w:val="00FB75EC"/>
    <w:rsid w:val="00FC4C75"/>
    <w:rsid w:val="00FD2D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F8B"/>
    <w:rPr>
      <w:sz w:val="24"/>
      <w:szCs w:val="24"/>
    </w:rPr>
  </w:style>
  <w:style w:type="paragraph" w:styleId="1">
    <w:name w:val="heading 1"/>
    <w:basedOn w:val="a"/>
    <w:next w:val="a"/>
    <w:qFormat/>
    <w:rsid w:val="00670F8B"/>
    <w:pPr>
      <w:keepNext/>
      <w:spacing w:before="240" w:after="60"/>
      <w:outlineLvl w:val="0"/>
    </w:pPr>
    <w:rPr>
      <w:rFonts w:ascii="Arial" w:hAnsi="Arial" w:cs="Arial"/>
      <w:b/>
      <w:bCs/>
      <w:kern w:val="32"/>
      <w:sz w:val="32"/>
      <w:szCs w:val="32"/>
    </w:rPr>
  </w:style>
  <w:style w:type="paragraph" w:styleId="2">
    <w:name w:val="heading 2"/>
    <w:basedOn w:val="a"/>
    <w:next w:val="a"/>
    <w:qFormat/>
    <w:rsid w:val="00670F8B"/>
    <w:pPr>
      <w:keepNext/>
      <w:tabs>
        <w:tab w:val="left" w:pos="7290"/>
      </w:tabs>
      <w:jc w:val="center"/>
      <w:outlineLvl w:val="1"/>
    </w:pPr>
    <w:rPr>
      <w:rFonts w:ascii="Tahoma" w:hAnsi="Tahoma" w:cs="Tahoma"/>
      <w:b/>
      <w:bCs/>
      <w:sz w:val="28"/>
      <w:u w:val="single"/>
    </w:rPr>
  </w:style>
  <w:style w:type="paragraph" w:styleId="3">
    <w:name w:val="heading 3"/>
    <w:basedOn w:val="a"/>
    <w:next w:val="a"/>
    <w:qFormat/>
    <w:rsid w:val="00670F8B"/>
    <w:pPr>
      <w:keepNext/>
      <w:tabs>
        <w:tab w:val="left" w:pos="7290"/>
      </w:tabs>
      <w:outlineLvl w:val="2"/>
    </w:pPr>
    <w:rPr>
      <w:rFonts w:ascii="Tahoma" w:hAnsi="Tahoma" w:cs="Tahoma"/>
      <w:b/>
      <w:bCs/>
      <w:sz w:val="22"/>
      <w:u w:val="single"/>
    </w:rPr>
  </w:style>
  <w:style w:type="paragraph" w:styleId="4">
    <w:name w:val="heading 4"/>
    <w:basedOn w:val="a"/>
    <w:next w:val="a"/>
    <w:qFormat/>
    <w:rsid w:val="00670F8B"/>
    <w:pPr>
      <w:keepNext/>
      <w:numPr>
        <w:ilvl w:val="12"/>
      </w:numPr>
      <w:spacing w:line="360" w:lineRule="auto"/>
      <w:jc w:val="both"/>
      <w:outlineLvl w:val="3"/>
    </w:pPr>
    <w:rPr>
      <w:rFonts w:ascii="Tahoma" w:hAnsi="Tahoma"/>
      <w:bCs/>
      <w:sz w:val="22"/>
      <w:u w:val="single"/>
    </w:rPr>
  </w:style>
  <w:style w:type="paragraph" w:styleId="5">
    <w:name w:val="heading 5"/>
    <w:basedOn w:val="a"/>
    <w:next w:val="a"/>
    <w:qFormat/>
    <w:rsid w:val="00670F8B"/>
    <w:pPr>
      <w:keepNext/>
      <w:overflowPunct w:val="0"/>
      <w:autoSpaceDE w:val="0"/>
      <w:autoSpaceDN w:val="0"/>
      <w:adjustRightInd w:val="0"/>
      <w:jc w:val="both"/>
      <w:textAlignment w:val="baseline"/>
      <w:outlineLvl w:val="4"/>
    </w:pPr>
    <w:rPr>
      <w:rFonts w:ascii="Tahoma" w:hAnsi="Tahoma" w:cs="Tahoma"/>
      <w:b/>
      <w:sz w:val="20"/>
      <w:szCs w:val="20"/>
      <w:lang w:val="en-US"/>
    </w:rPr>
  </w:style>
  <w:style w:type="paragraph" w:styleId="6">
    <w:name w:val="heading 6"/>
    <w:basedOn w:val="a"/>
    <w:next w:val="a"/>
    <w:qFormat/>
    <w:rsid w:val="00670F8B"/>
    <w:pPr>
      <w:keepNext/>
      <w:spacing w:line="360" w:lineRule="auto"/>
      <w:jc w:val="center"/>
      <w:outlineLvl w:val="5"/>
    </w:pPr>
    <w:rPr>
      <w:rFonts w:ascii="Tahoma" w:hAnsi="Tahoma" w:cs="Tahoma"/>
      <w:b/>
      <w:bCs/>
      <w:sz w:val="20"/>
      <w:lang w:val="en-US"/>
    </w:rPr>
  </w:style>
  <w:style w:type="paragraph" w:styleId="7">
    <w:name w:val="heading 7"/>
    <w:basedOn w:val="a"/>
    <w:next w:val="a"/>
    <w:qFormat/>
    <w:rsid w:val="00670F8B"/>
    <w:pPr>
      <w:keepNext/>
      <w:spacing w:line="360" w:lineRule="auto"/>
      <w:outlineLvl w:val="6"/>
    </w:pPr>
    <w:rPr>
      <w:rFonts w:ascii="Tahoma" w:hAnsi="Tahoma" w:cs="Tahoma"/>
      <w:b/>
      <w:sz w:val="20"/>
      <w:u w:val="single"/>
    </w:rPr>
  </w:style>
  <w:style w:type="paragraph" w:styleId="8">
    <w:name w:val="heading 8"/>
    <w:basedOn w:val="a"/>
    <w:next w:val="a"/>
    <w:qFormat/>
    <w:rsid w:val="00670F8B"/>
    <w:pPr>
      <w:keepNext/>
      <w:spacing w:line="360" w:lineRule="auto"/>
      <w:ind w:left="-108"/>
      <w:jc w:val="center"/>
      <w:outlineLvl w:val="7"/>
    </w:pPr>
    <w:rPr>
      <w:rFonts w:ascii="Tahoma" w:hAnsi="Tahoma" w:cs="Tahoma"/>
      <w:b/>
      <w:bCs/>
      <w:sz w:val="20"/>
      <w:u w:val="single"/>
    </w:rPr>
  </w:style>
  <w:style w:type="paragraph" w:styleId="9">
    <w:name w:val="heading 9"/>
    <w:basedOn w:val="a"/>
    <w:next w:val="a"/>
    <w:qFormat/>
    <w:rsid w:val="00670F8B"/>
    <w:pPr>
      <w:keepNext/>
      <w:overflowPunct w:val="0"/>
      <w:autoSpaceDE w:val="0"/>
      <w:autoSpaceDN w:val="0"/>
      <w:adjustRightInd w:val="0"/>
      <w:textAlignment w:val="baseline"/>
      <w:outlineLvl w:val="8"/>
    </w:pPr>
    <w:rPr>
      <w:rFonts w:ascii="Tahoma" w:hAnsi="Tahoma" w:cs="Tahoma"/>
      <w:b/>
      <w:sz w:val="1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0F8B"/>
    <w:rPr>
      <w:rFonts w:ascii="Tahoma" w:hAnsi="Tahoma" w:cs="Tahoma"/>
      <w:sz w:val="22"/>
    </w:rPr>
  </w:style>
  <w:style w:type="paragraph" w:styleId="a4">
    <w:name w:val="Block Text"/>
    <w:basedOn w:val="a"/>
    <w:rsid w:val="00670F8B"/>
    <w:pPr>
      <w:overflowPunct w:val="0"/>
      <w:autoSpaceDE w:val="0"/>
      <w:autoSpaceDN w:val="0"/>
      <w:adjustRightInd w:val="0"/>
      <w:ind w:left="1134" w:right="1274"/>
      <w:jc w:val="center"/>
      <w:textAlignment w:val="baseline"/>
    </w:pPr>
    <w:rPr>
      <w:rFonts w:ascii="Tahoma" w:hAnsi="Tahoma" w:cs="Tahoma"/>
      <w:sz w:val="26"/>
      <w:szCs w:val="20"/>
    </w:rPr>
  </w:style>
  <w:style w:type="paragraph" w:customStyle="1" w:styleId="21">
    <w:name w:val="Σώμα κείμενου 21"/>
    <w:basedOn w:val="a"/>
    <w:rsid w:val="00670F8B"/>
    <w:pPr>
      <w:tabs>
        <w:tab w:val="left" w:pos="3719"/>
      </w:tabs>
      <w:overflowPunct w:val="0"/>
      <w:autoSpaceDE w:val="0"/>
      <w:autoSpaceDN w:val="0"/>
      <w:adjustRightInd w:val="0"/>
      <w:spacing w:line="360" w:lineRule="auto"/>
      <w:jc w:val="both"/>
      <w:textAlignment w:val="baseline"/>
    </w:pPr>
    <w:rPr>
      <w:szCs w:val="20"/>
    </w:rPr>
  </w:style>
  <w:style w:type="paragraph" w:styleId="a5">
    <w:name w:val="header"/>
    <w:basedOn w:val="a"/>
    <w:link w:val="Char"/>
    <w:rsid w:val="00670F8B"/>
    <w:pPr>
      <w:tabs>
        <w:tab w:val="center" w:pos="4153"/>
        <w:tab w:val="right" w:pos="8306"/>
      </w:tabs>
      <w:overflowPunct w:val="0"/>
      <w:autoSpaceDE w:val="0"/>
      <w:autoSpaceDN w:val="0"/>
      <w:adjustRightInd w:val="0"/>
      <w:jc w:val="both"/>
      <w:textAlignment w:val="baseline"/>
    </w:pPr>
    <w:rPr>
      <w:rFonts w:ascii="HellasRock" w:hAnsi="HellasRock"/>
      <w:szCs w:val="20"/>
    </w:rPr>
  </w:style>
  <w:style w:type="paragraph" w:styleId="20">
    <w:name w:val="Body Text 2"/>
    <w:basedOn w:val="a"/>
    <w:rsid w:val="00670F8B"/>
    <w:pPr>
      <w:widowControl w:val="0"/>
      <w:spacing w:line="360" w:lineRule="auto"/>
      <w:jc w:val="both"/>
    </w:pPr>
    <w:rPr>
      <w:rFonts w:ascii="Tahoma" w:hAnsi="Tahoma"/>
      <w:sz w:val="22"/>
    </w:rPr>
  </w:style>
  <w:style w:type="paragraph" w:styleId="a6">
    <w:name w:val="Body Text Indent"/>
    <w:basedOn w:val="a"/>
    <w:rsid w:val="00670F8B"/>
    <w:pPr>
      <w:widowControl w:val="0"/>
      <w:spacing w:line="360" w:lineRule="auto"/>
      <w:ind w:left="567"/>
      <w:jc w:val="both"/>
    </w:pPr>
    <w:rPr>
      <w:rFonts w:ascii="Tahoma" w:hAnsi="Tahoma" w:cs="Tahoma"/>
      <w:sz w:val="22"/>
    </w:rPr>
  </w:style>
  <w:style w:type="paragraph" w:styleId="22">
    <w:name w:val="Body Text Indent 2"/>
    <w:basedOn w:val="a"/>
    <w:rsid w:val="00670F8B"/>
    <w:pPr>
      <w:overflowPunct w:val="0"/>
      <w:autoSpaceDE w:val="0"/>
      <w:autoSpaceDN w:val="0"/>
      <w:adjustRightInd w:val="0"/>
      <w:spacing w:line="360" w:lineRule="auto"/>
      <w:ind w:firstLine="567"/>
      <w:jc w:val="both"/>
      <w:textAlignment w:val="baseline"/>
    </w:pPr>
    <w:rPr>
      <w:rFonts w:ascii="Tahoma" w:hAnsi="Tahoma" w:cs="Tahoma"/>
      <w:sz w:val="20"/>
      <w:szCs w:val="20"/>
    </w:rPr>
  </w:style>
  <w:style w:type="paragraph" w:styleId="a7">
    <w:name w:val="Balloon Text"/>
    <w:basedOn w:val="a"/>
    <w:semiHidden/>
    <w:rsid w:val="009D7A03"/>
    <w:rPr>
      <w:rFonts w:ascii="Tahoma" w:hAnsi="Tahoma" w:cs="Tahoma"/>
      <w:sz w:val="16"/>
      <w:szCs w:val="16"/>
    </w:rPr>
  </w:style>
  <w:style w:type="paragraph" w:styleId="30">
    <w:name w:val="Body Text 3"/>
    <w:basedOn w:val="a"/>
    <w:rsid w:val="00A738A9"/>
    <w:pPr>
      <w:spacing w:after="120"/>
    </w:pPr>
    <w:rPr>
      <w:sz w:val="16"/>
      <w:szCs w:val="16"/>
    </w:rPr>
  </w:style>
  <w:style w:type="paragraph" w:styleId="31">
    <w:name w:val="Body Text Indent 3"/>
    <w:basedOn w:val="a"/>
    <w:rsid w:val="0053282F"/>
    <w:pPr>
      <w:spacing w:after="120"/>
      <w:ind w:left="283"/>
    </w:pPr>
    <w:rPr>
      <w:sz w:val="16"/>
      <w:szCs w:val="16"/>
    </w:rPr>
  </w:style>
  <w:style w:type="paragraph" w:customStyle="1" w:styleId="210">
    <w:name w:val="Σώμα κείμενου με εσοχή 21"/>
    <w:basedOn w:val="a"/>
    <w:rsid w:val="0053282F"/>
    <w:pPr>
      <w:overflowPunct w:val="0"/>
      <w:autoSpaceDE w:val="0"/>
      <w:autoSpaceDN w:val="0"/>
      <w:adjustRightInd w:val="0"/>
      <w:spacing w:line="360" w:lineRule="auto"/>
      <w:ind w:firstLine="709"/>
      <w:jc w:val="both"/>
      <w:textAlignment w:val="baseline"/>
    </w:pPr>
    <w:rPr>
      <w:szCs w:val="20"/>
    </w:rPr>
  </w:style>
  <w:style w:type="paragraph" w:styleId="a8">
    <w:name w:val="List Paragraph"/>
    <w:basedOn w:val="a"/>
    <w:uiPriority w:val="34"/>
    <w:qFormat/>
    <w:rsid w:val="00523126"/>
    <w:pPr>
      <w:suppressAutoHyphens/>
      <w:ind w:left="720"/>
      <w:contextualSpacing/>
    </w:pPr>
    <w:rPr>
      <w:rFonts w:ascii="Verdana" w:eastAsia="SimSun" w:hAnsi="Verdana" w:cs="Verdana"/>
      <w:sz w:val="20"/>
      <w:szCs w:val="20"/>
      <w:lang w:eastAsia="ar-SA"/>
    </w:rPr>
  </w:style>
  <w:style w:type="character" w:customStyle="1" w:styleId="Char">
    <w:name w:val="Κεφαλίδα Char"/>
    <w:basedOn w:val="a0"/>
    <w:link w:val="a5"/>
    <w:rsid w:val="00523126"/>
    <w:rPr>
      <w:rFonts w:ascii="HellasRock" w:hAnsi="HellasRock"/>
      <w:sz w:val="24"/>
    </w:rPr>
  </w:style>
  <w:style w:type="character" w:customStyle="1" w:styleId="titletext">
    <w:name w:val="titletext"/>
    <w:basedOn w:val="a0"/>
    <w:rsid w:val="00E053C1"/>
  </w:style>
</w:styles>
</file>

<file path=word/webSettings.xml><?xml version="1.0" encoding="utf-8"?>
<w:webSettings xmlns:r="http://schemas.openxmlformats.org/officeDocument/2006/relationships" xmlns:w="http://schemas.openxmlformats.org/wordprocessingml/2006/main">
  <w:divs>
    <w:div w:id="9450686">
      <w:bodyDiv w:val="1"/>
      <w:marLeft w:val="0"/>
      <w:marRight w:val="0"/>
      <w:marTop w:val="0"/>
      <w:marBottom w:val="0"/>
      <w:divBdr>
        <w:top w:val="none" w:sz="0" w:space="0" w:color="auto"/>
        <w:left w:val="none" w:sz="0" w:space="0" w:color="auto"/>
        <w:bottom w:val="none" w:sz="0" w:space="0" w:color="auto"/>
        <w:right w:val="none" w:sz="0" w:space="0" w:color="auto"/>
      </w:divBdr>
    </w:div>
    <w:div w:id="562058609">
      <w:bodyDiv w:val="1"/>
      <w:marLeft w:val="0"/>
      <w:marRight w:val="0"/>
      <w:marTop w:val="0"/>
      <w:marBottom w:val="0"/>
      <w:divBdr>
        <w:top w:val="none" w:sz="0" w:space="0" w:color="auto"/>
        <w:left w:val="none" w:sz="0" w:space="0" w:color="auto"/>
        <w:bottom w:val="none" w:sz="0" w:space="0" w:color="auto"/>
        <w:right w:val="none" w:sz="0" w:space="0" w:color="auto"/>
      </w:divBdr>
    </w:div>
    <w:div w:id="18772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ED290-C40B-46EC-A702-08298A3B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12</Pages>
  <Words>3518</Words>
  <Characters>18999</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ΠΕΡΙΦΕΡΕΙΑ</dc:creator>
  <cp:lastModifiedBy>texnuser1</cp:lastModifiedBy>
  <cp:revision>62</cp:revision>
  <cp:lastPrinted>2016-04-01T08:54:00Z</cp:lastPrinted>
  <dcterms:created xsi:type="dcterms:W3CDTF">2015-02-11T05:39:00Z</dcterms:created>
  <dcterms:modified xsi:type="dcterms:W3CDTF">2016-04-05T10:17:00Z</dcterms:modified>
</cp:coreProperties>
</file>