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B42C7" w:rsidRDefault="00EC766E" w:rsidP="00120440">
      <w:pPr>
        <w:pStyle w:val="1"/>
      </w:pPr>
      <w:r>
        <w:object w:dxaOrig="1560" w:dyaOrig="1545">
          <v:shape id="_x0000_i1026" type="#_x0000_t75" style="width:54pt;height:53.25pt" o:ole="">
            <v:imagedata r:id="rId9" o:title=""/>
          </v:shape>
          <o:OLEObject Type="Embed" ProgID="MSPhotoEd.3" ShapeID="_x0000_i1026" DrawAspect="Content" ObjectID="_1622884940" r:id="rId10"/>
        </w:object>
      </w:r>
    </w:p>
    <w:p w:rsidR="00776AD0" w:rsidRPr="0097327E" w:rsidRDefault="00776AD0" w:rsidP="00776AD0">
      <w:pPr>
        <w:keepNext/>
        <w:outlineLvl w:val="0"/>
        <w:rPr>
          <w:rFonts w:ascii="Verdana" w:hAnsi="Verdana" w:cs="Tahoma"/>
          <w:sz w:val="20"/>
        </w:rPr>
      </w:pPr>
      <w:r w:rsidRPr="00D9376D">
        <w:rPr>
          <w:rFonts w:ascii="Verdana" w:hAnsi="Verdana" w:cs="Tahoma"/>
          <w:b/>
          <w:bCs/>
          <w:sz w:val="20"/>
        </w:rPr>
        <w:t>ΕΛΛΗΝΙΚΗ ΔΗΜΟΚΡΑΤΙΑ</w:t>
      </w:r>
      <w:r w:rsidRPr="00D9376D">
        <w:rPr>
          <w:rFonts w:ascii="Verdana" w:hAnsi="Verdana" w:cs="Tahoma"/>
          <w:sz w:val="20"/>
        </w:rPr>
        <w:t xml:space="preserve">                      </w:t>
      </w:r>
      <w:r w:rsidR="001C49C9">
        <w:rPr>
          <w:rFonts w:ascii="Verdana" w:hAnsi="Verdana" w:cs="Tahoma"/>
          <w:sz w:val="20"/>
        </w:rPr>
        <w:t xml:space="preserve">                             Ελάτεια, </w:t>
      </w:r>
      <w:r w:rsidR="008C05B3">
        <w:rPr>
          <w:rFonts w:ascii="Verdana" w:hAnsi="Verdana" w:cs="Tahoma"/>
          <w:sz w:val="20"/>
        </w:rPr>
        <w:t>20</w:t>
      </w:r>
      <w:r w:rsidR="00605403">
        <w:rPr>
          <w:rFonts w:ascii="Verdana" w:hAnsi="Verdana" w:cs="Tahoma"/>
          <w:sz w:val="20"/>
        </w:rPr>
        <w:t>/6/2019</w:t>
      </w:r>
    </w:p>
    <w:p w:rsidR="00776AD0" w:rsidRPr="00D9376D" w:rsidRDefault="00776AD0" w:rsidP="00776AD0">
      <w:pPr>
        <w:rPr>
          <w:rFonts w:ascii="Verdana" w:hAnsi="Verdana" w:cs="Tahoma"/>
          <w:b/>
          <w:bCs/>
          <w:sz w:val="20"/>
        </w:rPr>
      </w:pPr>
      <w:r w:rsidRPr="00D9376D">
        <w:rPr>
          <w:rFonts w:ascii="Verdana" w:hAnsi="Verdana" w:cs="Tahoma"/>
          <w:b/>
          <w:sz w:val="20"/>
        </w:rPr>
        <w:t xml:space="preserve">ΠΕΡΙΦΕΡΕΙΑΚΗ ΕΝΟΤΗΤΑ ΦΘΙΩΤΙΔΑΣ           </w:t>
      </w:r>
      <w:r w:rsidR="001C49C9">
        <w:rPr>
          <w:rFonts w:ascii="Verdana" w:hAnsi="Verdana" w:cs="Tahoma"/>
          <w:b/>
          <w:sz w:val="20"/>
        </w:rPr>
        <w:t xml:space="preserve">                    </w:t>
      </w:r>
      <w:proofErr w:type="spellStart"/>
      <w:r w:rsidR="001C49C9" w:rsidRPr="001C49C9">
        <w:rPr>
          <w:rFonts w:ascii="Verdana" w:hAnsi="Verdana" w:cs="Tahoma"/>
          <w:sz w:val="20"/>
        </w:rPr>
        <w:t>Αρ.πρωτ</w:t>
      </w:r>
      <w:proofErr w:type="spellEnd"/>
      <w:r w:rsidR="001C49C9" w:rsidRPr="001C49C9">
        <w:rPr>
          <w:rFonts w:ascii="Verdana" w:hAnsi="Verdana" w:cs="Tahoma"/>
          <w:sz w:val="20"/>
        </w:rPr>
        <w:t>:</w:t>
      </w:r>
      <w:r w:rsidR="00EB42C7" w:rsidRPr="001C49C9">
        <w:rPr>
          <w:rFonts w:ascii="Verdana" w:hAnsi="Verdana" w:cs="Tahoma"/>
          <w:b/>
          <w:bCs/>
          <w:sz w:val="20"/>
        </w:rPr>
        <w:t xml:space="preserve">  </w:t>
      </w:r>
      <w:r w:rsidR="00863C17" w:rsidRPr="00863C17">
        <w:rPr>
          <w:rFonts w:ascii="Verdana" w:hAnsi="Verdana" w:cs="Tahoma"/>
          <w:b/>
          <w:bCs/>
          <w:sz w:val="20"/>
        </w:rPr>
        <w:t>5078</w:t>
      </w:r>
      <w:bookmarkStart w:id="0" w:name="_GoBack"/>
      <w:bookmarkEnd w:id="0"/>
      <w:r w:rsidR="00EB42C7" w:rsidRPr="001C49C9">
        <w:rPr>
          <w:rFonts w:ascii="Verdana" w:hAnsi="Verdana" w:cs="Tahoma"/>
          <w:b/>
          <w:bCs/>
          <w:sz w:val="20"/>
        </w:rPr>
        <w:t xml:space="preserve">                    </w:t>
      </w:r>
    </w:p>
    <w:p w:rsidR="00776AD0" w:rsidRPr="00D9376D" w:rsidRDefault="00776AD0" w:rsidP="00776AD0">
      <w:pPr>
        <w:rPr>
          <w:rFonts w:ascii="Verdana" w:hAnsi="Verdana" w:cs="Tahoma"/>
          <w:b/>
          <w:bCs/>
          <w:sz w:val="20"/>
        </w:rPr>
      </w:pPr>
      <w:r w:rsidRPr="00D9376D">
        <w:rPr>
          <w:rFonts w:ascii="Verdana" w:hAnsi="Verdana" w:cs="Tahoma"/>
          <w:b/>
          <w:bCs/>
          <w:sz w:val="20"/>
        </w:rPr>
        <w:t xml:space="preserve">ΔΗΜΟΣ ΑΜΦΙΚΛΕΙΑΣ-ΕΛΑΤΕΙΑΣ </w:t>
      </w:r>
    </w:p>
    <w:p w:rsidR="00D9376D" w:rsidRDefault="00D9376D" w:rsidP="00776AD0">
      <w:pPr>
        <w:rPr>
          <w:rFonts w:ascii="Verdana" w:hAnsi="Verdana" w:cs="Tahoma"/>
          <w:b/>
          <w:bCs/>
          <w:sz w:val="20"/>
        </w:rPr>
      </w:pPr>
      <w:r>
        <w:rPr>
          <w:rFonts w:ascii="Verdana" w:hAnsi="Verdana" w:cs="Tahoma"/>
          <w:b/>
          <w:bCs/>
          <w:sz w:val="20"/>
        </w:rPr>
        <w:t xml:space="preserve">ΑΥΤΟΤΕΛΕΣ ΤΜΗΜΑ </w:t>
      </w:r>
      <w:r w:rsidR="003938BC">
        <w:rPr>
          <w:rFonts w:ascii="Verdana" w:hAnsi="Verdana" w:cs="Tahoma"/>
          <w:b/>
          <w:bCs/>
          <w:sz w:val="20"/>
        </w:rPr>
        <w:t>ΤΕΧΝΙΚΩΝ</w:t>
      </w:r>
      <w:r>
        <w:rPr>
          <w:rFonts w:ascii="Verdana" w:hAnsi="Verdana" w:cs="Tahoma"/>
          <w:b/>
          <w:bCs/>
          <w:sz w:val="20"/>
        </w:rPr>
        <w:t xml:space="preserve"> ΥΠΗΡΕΣΙΩΝ</w:t>
      </w:r>
    </w:p>
    <w:p w:rsidR="00776AD0" w:rsidRPr="00D9376D" w:rsidRDefault="00776AD0" w:rsidP="00776AD0">
      <w:pPr>
        <w:rPr>
          <w:rFonts w:ascii="Verdana" w:hAnsi="Verdana" w:cs="Tahoma"/>
          <w:b/>
          <w:bCs/>
          <w:sz w:val="20"/>
        </w:rPr>
      </w:pPr>
      <w:r w:rsidRPr="00D9376D">
        <w:rPr>
          <w:rFonts w:ascii="Verdana" w:hAnsi="Verdana" w:cs="Tahoma"/>
          <w:b/>
          <w:bCs/>
          <w:sz w:val="20"/>
        </w:rPr>
        <w:t xml:space="preserve">               </w:t>
      </w:r>
    </w:p>
    <w:p w:rsidR="00DC3090" w:rsidRPr="00CF2D3A" w:rsidRDefault="00DC3090" w:rsidP="00DC3090">
      <w:pPr>
        <w:rPr>
          <w:rFonts w:ascii="Verdana" w:hAnsi="Verdana"/>
          <w:sz w:val="20"/>
        </w:rPr>
      </w:pPr>
      <w:proofErr w:type="spellStart"/>
      <w:r w:rsidRPr="00CF2D3A">
        <w:rPr>
          <w:rFonts w:ascii="Verdana" w:hAnsi="Verdana"/>
          <w:b/>
          <w:sz w:val="20"/>
        </w:rPr>
        <w:t>Ταχ</w:t>
      </w:r>
      <w:proofErr w:type="spellEnd"/>
      <w:r w:rsidRPr="00CF2D3A">
        <w:rPr>
          <w:rFonts w:ascii="Verdana" w:hAnsi="Verdana"/>
          <w:b/>
          <w:sz w:val="20"/>
        </w:rPr>
        <w:t>. Δ/</w:t>
      </w:r>
      <w:proofErr w:type="spellStart"/>
      <w:r w:rsidRPr="00CF2D3A">
        <w:rPr>
          <w:rFonts w:ascii="Verdana" w:hAnsi="Verdana"/>
          <w:b/>
          <w:sz w:val="20"/>
        </w:rPr>
        <w:t>νση</w:t>
      </w:r>
      <w:proofErr w:type="spellEnd"/>
      <w:r w:rsidRPr="00CF2D3A">
        <w:rPr>
          <w:rFonts w:ascii="Verdana" w:hAnsi="Verdana"/>
          <w:b/>
          <w:sz w:val="20"/>
        </w:rPr>
        <w:t xml:space="preserve"> :</w:t>
      </w:r>
      <w:r w:rsidRPr="00CF2D3A">
        <w:rPr>
          <w:rFonts w:ascii="Verdana" w:hAnsi="Verdana"/>
          <w:sz w:val="20"/>
        </w:rPr>
        <w:t xml:space="preserve"> </w:t>
      </w:r>
      <w:r w:rsidR="00172D76">
        <w:rPr>
          <w:rFonts w:ascii="Verdana" w:hAnsi="Verdana"/>
          <w:sz w:val="20"/>
        </w:rPr>
        <w:t>Ελάτεια</w:t>
      </w:r>
      <w:r w:rsidR="00BC0DA7">
        <w:rPr>
          <w:rFonts w:ascii="Verdana" w:hAnsi="Verdana"/>
          <w:sz w:val="20"/>
        </w:rPr>
        <w:t>, Φθιώτιδος</w:t>
      </w:r>
      <w:r w:rsidRPr="00CF2D3A">
        <w:rPr>
          <w:rFonts w:ascii="Verdana" w:hAnsi="Verdana"/>
          <w:sz w:val="20"/>
        </w:rPr>
        <w:tab/>
        <w:t xml:space="preserve">              </w:t>
      </w:r>
    </w:p>
    <w:p w:rsidR="00DC3090" w:rsidRPr="00D42314" w:rsidRDefault="00DC3090" w:rsidP="00DC3090">
      <w:pPr>
        <w:jc w:val="both"/>
        <w:rPr>
          <w:rFonts w:ascii="Verdana" w:hAnsi="Verdana" w:cs="Arial"/>
          <w:iCs/>
          <w:sz w:val="18"/>
          <w:szCs w:val="18"/>
        </w:rPr>
      </w:pPr>
      <w:proofErr w:type="spellStart"/>
      <w:r w:rsidRPr="00CF2D3A">
        <w:rPr>
          <w:rFonts w:ascii="Verdana" w:hAnsi="Verdana"/>
          <w:b/>
          <w:sz w:val="20"/>
        </w:rPr>
        <w:t>Ταχ</w:t>
      </w:r>
      <w:proofErr w:type="spellEnd"/>
      <w:r w:rsidRPr="00CF2D3A">
        <w:rPr>
          <w:rFonts w:ascii="Verdana" w:hAnsi="Verdana"/>
          <w:b/>
          <w:sz w:val="20"/>
        </w:rPr>
        <w:t>. Κωδ.    :</w:t>
      </w:r>
      <w:r w:rsidR="00172D76">
        <w:rPr>
          <w:rFonts w:ascii="Verdana" w:hAnsi="Verdana"/>
          <w:sz w:val="20"/>
        </w:rPr>
        <w:t xml:space="preserve"> 35004</w:t>
      </w:r>
      <w:r w:rsidRPr="009C543D">
        <w:rPr>
          <w:rFonts w:ascii="Century Gothic" w:hAnsi="Century Gothic" w:cs="Arial"/>
          <w:b/>
          <w:i/>
          <w:iCs/>
        </w:rPr>
        <w:t xml:space="preserve">                                                         </w:t>
      </w:r>
    </w:p>
    <w:p w:rsidR="00DC3090" w:rsidRPr="00CF2D3A" w:rsidRDefault="00DC3090" w:rsidP="00DC3090">
      <w:pPr>
        <w:rPr>
          <w:rFonts w:ascii="Verdana" w:hAnsi="Verdana"/>
          <w:sz w:val="20"/>
        </w:rPr>
      </w:pPr>
      <w:r w:rsidRPr="00CF2D3A">
        <w:rPr>
          <w:rFonts w:ascii="Verdana" w:hAnsi="Verdana"/>
          <w:b/>
          <w:sz w:val="20"/>
        </w:rPr>
        <w:t xml:space="preserve">Πληροφορίες : </w:t>
      </w:r>
      <w:r>
        <w:rPr>
          <w:rFonts w:ascii="Verdana" w:hAnsi="Verdana"/>
          <w:sz w:val="20"/>
        </w:rPr>
        <w:t>Ε.</w:t>
      </w:r>
      <w:r w:rsidR="003938BC">
        <w:rPr>
          <w:rFonts w:ascii="Verdana" w:hAnsi="Verdana"/>
          <w:sz w:val="20"/>
        </w:rPr>
        <w:t xml:space="preserve"> </w:t>
      </w:r>
      <w:proofErr w:type="spellStart"/>
      <w:r w:rsidR="003938BC">
        <w:rPr>
          <w:rFonts w:ascii="Verdana" w:hAnsi="Verdana"/>
          <w:sz w:val="20"/>
        </w:rPr>
        <w:t>Καρούμπης</w:t>
      </w:r>
      <w:proofErr w:type="spellEnd"/>
      <w:r w:rsidR="003938BC">
        <w:rPr>
          <w:rFonts w:ascii="Verdana" w:hAnsi="Verdana"/>
          <w:sz w:val="20"/>
        </w:rPr>
        <w:t xml:space="preserve"> </w:t>
      </w:r>
    </w:p>
    <w:p w:rsidR="00DC3090" w:rsidRPr="003B1D7D" w:rsidRDefault="00DC3090" w:rsidP="00DC3090">
      <w:pPr>
        <w:rPr>
          <w:rFonts w:ascii="Verdana" w:hAnsi="Verdana"/>
          <w:sz w:val="20"/>
        </w:rPr>
      </w:pPr>
      <w:proofErr w:type="spellStart"/>
      <w:r w:rsidRPr="00CF2D3A">
        <w:rPr>
          <w:rFonts w:ascii="Verdana" w:hAnsi="Verdana"/>
          <w:b/>
          <w:sz w:val="20"/>
        </w:rPr>
        <w:t>Τηλ</w:t>
      </w:r>
      <w:proofErr w:type="spellEnd"/>
      <w:r w:rsidRPr="003B1D7D">
        <w:rPr>
          <w:rFonts w:ascii="Verdana" w:hAnsi="Verdana"/>
          <w:b/>
          <w:sz w:val="20"/>
        </w:rPr>
        <w:t>.             :</w:t>
      </w:r>
      <w:r w:rsidRPr="003B1D7D">
        <w:rPr>
          <w:rFonts w:ascii="Verdana" w:hAnsi="Verdana"/>
          <w:sz w:val="20"/>
        </w:rPr>
        <w:t xml:space="preserve"> 22343 - 50</w:t>
      </w:r>
      <w:r w:rsidR="00006152" w:rsidRPr="003B1D7D">
        <w:rPr>
          <w:rFonts w:ascii="Verdana" w:hAnsi="Verdana"/>
          <w:sz w:val="20"/>
        </w:rPr>
        <w:t>217</w:t>
      </w:r>
      <w:r w:rsidRPr="003B1D7D">
        <w:rPr>
          <w:rFonts w:ascii="Verdana" w:hAnsi="Verdana"/>
          <w:sz w:val="20"/>
        </w:rPr>
        <w:t>/1</w:t>
      </w:r>
      <w:r w:rsidR="00006152" w:rsidRPr="003B1D7D">
        <w:rPr>
          <w:rFonts w:ascii="Verdana" w:hAnsi="Verdana"/>
          <w:sz w:val="20"/>
        </w:rPr>
        <w:t>15</w:t>
      </w:r>
    </w:p>
    <w:p w:rsidR="00DC3090" w:rsidRPr="00447C18" w:rsidRDefault="00C173B6" w:rsidP="00DC3090">
      <w:pPr>
        <w:rPr>
          <w:rFonts w:ascii="Verdana" w:hAnsi="Verdana"/>
          <w:sz w:val="20"/>
          <w:lang w:val="en-GB"/>
        </w:rPr>
      </w:pPr>
      <w:r w:rsidRPr="003B1D7D">
        <w:rPr>
          <w:rFonts w:asciiTheme="majorHAnsi" w:eastAsiaTheme="majorEastAsia" w:hAnsiTheme="majorHAnsi" w:cstheme="majorBidi"/>
          <w:i/>
          <w:iCs/>
          <w:noProof/>
          <w:color w:val="FFFFFF" w:themeColor="background1"/>
          <w:sz w:val="28"/>
          <w:szCs w:val="28"/>
        </w:rPr>
        <mc:AlternateContent>
          <mc:Choice Requires="wps">
            <w:drawing>
              <wp:anchor distT="91440" distB="91440" distL="137160" distR="137160" simplePos="0" relativeHeight="251663360" behindDoc="0" locked="0" layoutInCell="0" allowOverlap="1">
                <wp:simplePos x="0" y="0"/>
                <wp:positionH relativeFrom="margin">
                  <wp:posOffset>1457960</wp:posOffset>
                </wp:positionH>
                <wp:positionV relativeFrom="margin">
                  <wp:posOffset>3862070</wp:posOffset>
                </wp:positionV>
                <wp:extent cx="2063750" cy="4994275"/>
                <wp:effectExtent l="1587" t="0" r="0" b="0"/>
                <wp:wrapSquare wrapText="bothSides"/>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3750" cy="4994275"/>
                        </a:xfrm>
                        <a:prstGeom prst="roundRect">
                          <a:avLst>
                            <a:gd name="adj" fmla="val 13032"/>
                          </a:avLst>
                        </a:prstGeom>
                        <a:solidFill>
                          <a:schemeClr val="accent2">
                            <a:lumMod val="60000"/>
                            <a:lumOff val="40000"/>
                          </a:schemeClr>
                        </a:solidFill>
                        <a:extLst/>
                      </wps:spPr>
                      <wps:txbx>
                        <w:txbxContent>
                          <w:p w:rsidR="00E501AF" w:rsidRDefault="00E501AF" w:rsidP="003B1D7D">
                            <w:pPr>
                              <w:jc w:val="center"/>
                              <w:rPr>
                                <w:rFonts w:asciiTheme="majorHAnsi" w:eastAsiaTheme="majorEastAsia" w:hAnsiTheme="majorHAnsi" w:cstheme="majorBidi"/>
                                <w:b/>
                                <w:iCs/>
                                <w:color w:val="000000" w:themeColor="text1"/>
                                <w:sz w:val="28"/>
                                <w:szCs w:val="28"/>
                                <w:u w:val="single"/>
                              </w:rPr>
                            </w:pPr>
                            <w:r w:rsidRPr="003B1D7D">
                              <w:rPr>
                                <w:rFonts w:asciiTheme="majorHAnsi" w:eastAsiaTheme="majorEastAsia" w:hAnsiTheme="majorHAnsi" w:cstheme="majorBidi"/>
                                <w:b/>
                                <w:iCs/>
                                <w:color w:val="000000" w:themeColor="text1"/>
                                <w:sz w:val="28"/>
                                <w:szCs w:val="28"/>
                                <w:u w:val="single"/>
                              </w:rPr>
                              <w:t>ΠΡΟ</w:t>
                            </w:r>
                            <w:r>
                              <w:rPr>
                                <w:rFonts w:asciiTheme="majorHAnsi" w:eastAsiaTheme="majorEastAsia" w:hAnsiTheme="majorHAnsi" w:cstheme="majorBidi"/>
                                <w:b/>
                                <w:iCs/>
                                <w:color w:val="000000" w:themeColor="text1"/>
                                <w:sz w:val="28"/>
                                <w:szCs w:val="28"/>
                                <w:u w:val="single"/>
                              </w:rPr>
                              <w:t xml:space="preserve">ΜΗΘΕΙΑ ΥΛΙΚΩΝ ΓΙΑ ΤΗΝ ΣΥΝΤΗΡΗΣΗ ΚΤΙΡΙΩΝ </w:t>
                            </w:r>
                          </w:p>
                          <w:p w:rsidR="00E501AF" w:rsidRDefault="005971BA" w:rsidP="003B1D7D">
                            <w:pPr>
                              <w:jc w:val="center"/>
                              <w:rPr>
                                <w:rFonts w:asciiTheme="majorHAnsi" w:eastAsiaTheme="majorEastAsia" w:hAnsiTheme="majorHAnsi" w:cstheme="majorBidi"/>
                                <w:b/>
                                <w:iCs/>
                                <w:color w:val="000000" w:themeColor="text1"/>
                                <w:sz w:val="28"/>
                                <w:szCs w:val="28"/>
                                <w:u w:val="single"/>
                              </w:rPr>
                            </w:pPr>
                            <w:r>
                              <w:rPr>
                                <w:rFonts w:asciiTheme="majorHAnsi" w:eastAsiaTheme="majorEastAsia" w:hAnsiTheme="majorHAnsi" w:cstheme="majorBidi"/>
                                <w:b/>
                                <w:iCs/>
                                <w:color w:val="000000" w:themeColor="text1"/>
                                <w:sz w:val="28"/>
                                <w:szCs w:val="28"/>
                                <w:u w:val="single"/>
                              </w:rPr>
                              <w:t>ΓΙΑ ΤΗΝ Δ.Ε. ΕΛΑΤΕΙΑΣ</w:t>
                            </w:r>
                          </w:p>
                          <w:p w:rsidR="00E501AF" w:rsidRDefault="00E501AF" w:rsidP="003B1D7D">
                            <w:pPr>
                              <w:jc w:val="right"/>
                              <w:rPr>
                                <w:rFonts w:asciiTheme="majorHAnsi" w:eastAsiaTheme="majorEastAsia" w:hAnsiTheme="majorHAnsi" w:cstheme="majorBidi"/>
                                <w:iCs/>
                                <w:color w:val="000000" w:themeColor="text1"/>
                                <w:sz w:val="28"/>
                                <w:szCs w:val="28"/>
                              </w:rPr>
                            </w:pPr>
                            <w:r w:rsidRPr="003B1D7D">
                              <w:rPr>
                                <w:rFonts w:asciiTheme="majorHAnsi" w:eastAsiaTheme="majorEastAsia" w:hAnsiTheme="majorHAnsi" w:cstheme="majorBidi"/>
                                <w:iCs/>
                                <w:color w:val="000000" w:themeColor="text1"/>
                                <w:sz w:val="28"/>
                                <w:szCs w:val="28"/>
                              </w:rPr>
                              <w:t>Προϋπολογισμός</w:t>
                            </w:r>
                            <w:r w:rsidRPr="00447C18">
                              <w:rPr>
                                <w:rFonts w:asciiTheme="majorHAnsi" w:eastAsiaTheme="majorEastAsia" w:hAnsiTheme="majorHAnsi" w:cstheme="majorBidi"/>
                                <w:iCs/>
                                <w:color w:val="000000" w:themeColor="text1"/>
                                <w:sz w:val="28"/>
                                <w:szCs w:val="28"/>
                              </w:rPr>
                              <w:t>:</w:t>
                            </w:r>
                            <w:r w:rsidR="0017431C">
                              <w:rPr>
                                <w:rFonts w:asciiTheme="majorHAnsi" w:eastAsiaTheme="majorEastAsia" w:hAnsiTheme="majorHAnsi" w:cstheme="majorBidi"/>
                                <w:iCs/>
                                <w:color w:val="000000" w:themeColor="text1"/>
                                <w:sz w:val="28"/>
                                <w:szCs w:val="28"/>
                              </w:rPr>
                              <w:t>4.826,08</w:t>
                            </w:r>
                            <w:r w:rsidRPr="003B1D7D">
                              <w:rPr>
                                <w:rFonts w:asciiTheme="majorHAnsi" w:eastAsiaTheme="majorEastAsia" w:hAnsiTheme="majorHAnsi" w:cstheme="majorBidi"/>
                                <w:iCs/>
                                <w:color w:val="000000" w:themeColor="text1"/>
                                <w:sz w:val="28"/>
                                <w:szCs w:val="28"/>
                              </w:rPr>
                              <w:t>€</w:t>
                            </w:r>
                          </w:p>
                          <w:p w:rsidR="00E501AF" w:rsidRDefault="00E501AF" w:rsidP="003B1D7D">
                            <w:pPr>
                              <w:jc w:val="right"/>
                              <w:rPr>
                                <w:rFonts w:asciiTheme="majorHAnsi" w:eastAsiaTheme="majorEastAsia" w:hAnsiTheme="majorHAnsi" w:cstheme="majorBidi"/>
                                <w:iCs/>
                                <w:color w:val="000000" w:themeColor="text1"/>
                                <w:sz w:val="28"/>
                                <w:szCs w:val="28"/>
                              </w:rPr>
                            </w:pPr>
                            <w:r>
                              <w:rPr>
                                <w:rFonts w:asciiTheme="majorHAnsi" w:eastAsiaTheme="majorEastAsia" w:hAnsiTheme="majorHAnsi" w:cstheme="majorBidi"/>
                                <w:iCs/>
                                <w:color w:val="000000" w:themeColor="text1"/>
                                <w:sz w:val="28"/>
                                <w:szCs w:val="28"/>
                              </w:rPr>
                              <w:t>Κ.Α. 30.6661.0002</w:t>
                            </w:r>
                          </w:p>
                          <w:p w:rsidR="00E501AF" w:rsidRPr="00E501AF" w:rsidRDefault="00E501AF" w:rsidP="003B1D7D">
                            <w:pPr>
                              <w:jc w:val="right"/>
                              <w:rPr>
                                <w:rFonts w:asciiTheme="majorHAnsi" w:eastAsiaTheme="majorEastAsia" w:hAnsiTheme="majorHAnsi" w:cstheme="majorBidi"/>
                                <w:iCs/>
                                <w:color w:val="000000" w:themeColor="text1"/>
                                <w:sz w:val="28"/>
                                <w:szCs w:val="28"/>
                              </w:rPr>
                            </w:pPr>
                            <w:r>
                              <w:rPr>
                                <w:rFonts w:asciiTheme="majorHAnsi" w:eastAsiaTheme="majorEastAsia" w:hAnsiTheme="majorHAnsi" w:cstheme="majorBidi"/>
                                <w:iCs/>
                                <w:color w:val="000000" w:themeColor="text1"/>
                                <w:sz w:val="28"/>
                                <w:szCs w:val="28"/>
                                <w:lang w:val="en-GB"/>
                              </w:rPr>
                              <w:t>CPV: 44111400-5</w:t>
                            </w:r>
                            <w:r>
                              <w:rPr>
                                <w:rFonts w:asciiTheme="majorHAnsi" w:eastAsiaTheme="majorEastAsia" w:hAnsiTheme="majorHAnsi" w:cstheme="majorBidi"/>
                                <w:iCs/>
                                <w:color w:val="000000" w:themeColor="text1"/>
                                <w:sz w:val="28"/>
                                <w:szCs w:val="28"/>
                              </w:rPr>
                              <w:t>, 39224210-3, 44190000-8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Αυτόματο Σχήμα 2" o:spid="_x0000_s1026" style="position:absolute;margin-left:114.8pt;margin-top:304.1pt;width:162.5pt;height:393.2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" o:allowincell="f" fillcolor="#f4b083 [1941]" stroked="f">
                <v:textbox>
                  <w:txbxContent>
                    <w:p w:rsidR="00E501AF" w:rsidRDefault="00E501AF" w:rsidP="003B1D7D">
                      <w:pPr>
                        <w:jc w:val="center"/>
                        <w:rPr>
                          <w:rFonts w:asciiTheme="majorHAnsi" w:eastAsiaTheme="majorEastAsia" w:hAnsiTheme="majorHAnsi" w:cstheme="majorBidi"/>
                          <w:b/>
                          <w:iCs/>
                          <w:color w:val="000000" w:themeColor="text1"/>
                          <w:sz w:val="28"/>
                          <w:szCs w:val="28"/>
                          <w:u w:val="single"/>
                        </w:rPr>
                      </w:pPr>
                      <w:r w:rsidRPr="003B1D7D">
                        <w:rPr>
                          <w:rFonts w:asciiTheme="majorHAnsi" w:eastAsiaTheme="majorEastAsia" w:hAnsiTheme="majorHAnsi" w:cstheme="majorBidi"/>
                          <w:b/>
                          <w:iCs/>
                          <w:color w:val="000000" w:themeColor="text1"/>
                          <w:sz w:val="28"/>
                          <w:szCs w:val="28"/>
                          <w:u w:val="single"/>
                        </w:rPr>
                        <w:t>ΠΡΟ</w:t>
                      </w:r>
                      <w:r>
                        <w:rPr>
                          <w:rFonts w:asciiTheme="majorHAnsi" w:eastAsiaTheme="majorEastAsia" w:hAnsiTheme="majorHAnsi" w:cstheme="majorBidi"/>
                          <w:b/>
                          <w:iCs/>
                          <w:color w:val="000000" w:themeColor="text1"/>
                          <w:sz w:val="28"/>
                          <w:szCs w:val="28"/>
                          <w:u w:val="single"/>
                        </w:rPr>
                        <w:t xml:space="preserve">ΜΗΘΕΙΑ ΥΛΙΚΩΝ ΓΙΑ ΤΗΝ ΣΥΝΤΗΡΗΣΗ ΚΤΙΡΙΩΝ </w:t>
                      </w:r>
                    </w:p>
                    <w:p w:rsidR="00E501AF" w:rsidRDefault="005971BA" w:rsidP="003B1D7D">
                      <w:pPr>
                        <w:jc w:val="center"/>
                        <w:rPr>
                          <w:rFonts w:asciiTheme="majorHAnsi" w:eastAsiaTheme="majorEastAsia" w:hAnsiTheme="majorHAnsi" w:cstheme="majorBidi"/>
                          <w:b/>
                          <w:iCs/>
                          <w:color w:val="000000" w:themeColor="text1"/>
                          <w:sz w:val="28"/>
                          <w:szCs w:val="28"/>
                          <w:u w:val="single"/>
                        </w:rPr>
                      </w:pPr>
                      <w:r>
                        <w:rPr>
                          <w:rFonts w:asciiTheme="majorHAnsi" w:eastAsiaTheme="majorEastAsia" w:hAnsiTheme="majorHAnsi" w:cstheme="majorBidi"/>
                          <w:b/>
                          <w:iCs/>
                          <w:color w:val="000000" w:themeColor="text1"/>
                          <w:sz w:val="28"/>
                          <w:szCs w:val="28"/>
                          <w:u w:val="single"/>
                        </w:rPr>
                        <w:t>ΓΙΑ ΤΗΝ Δ.Ε. ΕΛΑΤΕΙΑΣ</w:t>
                      </w:r>
                    </w:p>
                    <w:p w:rsidR="00E501AF" w:rsidRDefault="00E501AF" w:rsidP="003B1D7D">
                      <w:pPr>
                        <w:jc w:val="right"/>
                        <w:rPr>
                          <w:rFonts w:asciiTheme="majorHAnsi" w:eastAsiaTheme="majorEastAsia" w:hAnsiTheme="majorHAnsi" w:cstheme="majorBidi"/>
                          <w:iCs/>
                          <w:color w:val="000000" w:themeColor="text1"/>
                          <w:sz w:val="28"/>
                          <w:szCs w:val="28"/>
                        </w:rPr>
                      </w:pPr>
                      <w:r w:rsidRPr="003B1D7D">
                        <w:rPr>
                          <w:rFonts w:asciiTheme="majorHAnsi" w:eastAsiaTheme="majorEastAsia" w:hAnsiTheme="majorHAnsi" w:cstheme="majorBidi"/>
                          <w:iCs/>
                          <w:color w:val="000000" w:themeColor="text1"/>
                          <w:sz w:val="28"/>
                          <w:szCs w:val="28"/>
                        </w:rPr>
                        <w:t>Προϋπολογισμός</w:t>
                      </w:r>
                      <w:r w:rsidRPr="00447C18">
                        <w:rPr>
                          <w:rFonts w:asciiTheme="majorHAnsi" w:eastAsiaTheme="majorEastAsia" w:hAnsiTheme="majorHAnsi" w:cstheme="majorBidi"/>
                          <w:iCs/>
                          <w:color w:val="000000" w:themeColor="text1"/>
                          <w:sz w:val="28"/>
                          <w:szCs w:val="28"/>
                        </w:rPr>
                        <w:t>:</w:t>
                      </w:r>
                      <w:r w:rsidR="0017431C">
                        <w:rPr>
                          <w:rFonts w:asciiTheme="majorHAnsi" w:eastAsiaTheme="majorEastAsia" w:hAnsiTheme="majorHAnsi" w:cstheme="majorBidi"/>
                          <w:iCs/>
                          <w:color w:val="000000" w:themeColor="text1"/>
                          <w:sz w:val="28"/>
                          <w:szCs w:val="28"/>
                        </w:rPr>
                        <w:t>4.826,08</w:t>
                      </w:r>
                      <w:r w:rsidRPr="003B1D7D">
                        <w:rPr>
                          <w:rFonts w:asciiTheme="majorHAnsi" w:eastAsiaTheme="majorEastAsia" w:hAnsiTheme="majorHAnsi" w:cstheme="majorBidi"/>
                          <w:iCs/>
                          <w:color w:val="000000" w:themeColor="text1"/>
                          <w:sz w:val="28"/>
                          <w:szCs w:val="28"/>
                        </w:rPr>
                        <w:t>€</w:t>
                      </w:r>
                    </w:p>
                    <w:p w:rsidR="00E501AF" w:rsidRDefault="00E501AF" w:rsidP="003B1D7D">
                      <w:pPr>
                        <w:jc w:val="right"/>
                        <w:rPr>
                          <w:rFonts w:asciiTheme="majorHAnsi" w:eastAsiaTheme="majorEastAsia" w:hAnsiTheme="majorHAnsi" w:cstheme="majorBidi"/>
                          <w:iCs/>
                          <w:color w:val="000000" w:themeColor="text1"/>
                          <w:sz w:val="28"/>
                          <w:szCs w:val="28"/>
                        </w:rPr>
                      </w:pPr>
                      <w:r>
                        <w:rPr>
                          <w:rFonts w:asciiTheme="majorHAnsi" w:eastAsiaTheme="majorEastAsia" w:hAnsiTheme="majorHAnsi" w:cstheme="majorBidi"/>
                          <w:iCs/>
                          <w:color w:val="000000" w:themeColor="text1"/>
                          <w:sz w:val="28"/>
                          <w:szCs w:val="28"/>
                        </w:rPr>
                        <w:t>Κ.Α. 30.6661.0002</w:t>
                      </w:r>
                    </w:p>
                    <w:p w:rsidR="00E501AF" w:rsidRPr="00E501AF" w:rsidRDefault="00E501AF" w:rsidP="003B1D7D">
                      <w:pPr>
                        <w:jc w:val="right"/>
                        <w:rPr>
                          <w:rFonts w:asciiTheme="majorHAnsi" w:eastAsiaTheme="majorEastAsia" w:hAnsiTheme="majorHAnsi" w:cstheme="majorBidi"/>
                          <w:iCs/>
                          <w:color w:val="000000" w:themeColor="text1"/>
                          <w:sz w:val="28"/>
                          <w:szCs w:val="28"/>
                        </w:rPr>
                      </w:pPr>
                      <w:r>
                        <w:rPr>
                          <w:rFonts w:asciiTheme="majorHAnsi" w:eastAsiaTheme="majorEastAsia" w:hAnsiTheme="majorHAnsi" w:cstheme="majorBidi"/>
                          <w:iCs/>
                          <w:color w:val="000000" w:themeColor="text1"/>
                          <w:sz w:val="28"/>
                          <w:szCs w:val="28"/>
                          <w:lang w:val="en-GB"/>
                        </w:rPr>
                        <w:t>CPV: 44111400-5</w:t>
                      </w:r>
                      <w:r>
                        <w:rPr>
                          <w:rFonts w:asciiTheme="majorHAnsi" w:eastAsiaTheme="majorEastAsia" w:hAnsiTheme="majorHAnsi" w:cstheme="majorBidi"/>
                          <w:iCs/>
                          <w:color w:val="000000" w:themeColor="text1"/>
                          <w:sz w:val="28"/>
                          <w:szCs w:val="28"/>
                        </w:rPr>
                        <w:t>, 39224210-3, 44190000-8</w:t>
                      </w:r>
                    </w:p>
                  </w:txbxContent>
                </v:textbox>
                <w10:wrap type="square" anchorx="margin" anchory="margin"/>
              </v:roundrect>
            </w:pict>
          </mc:Fallback>
        </mc:AlternateContent>
      </w:r>
      <w:r w:rsidR="00DC3090" w:rsidRPr="00CF2D3A">
        <w:rPr>
          <w:rFonts w:ascii="Verdana" w:hAnsi="Verdana"/>
          <w:b/>
          <w:sz w:val="20"/>
          <w:lang w:val="en-US"/>
        </w:rPr>
        <w:t>FAX</w:t>
      </w:r>
      <w:r w:rsidR="00DC3090" w:rsidRPr="00447C18">
        <w:rPr>
          <w:rFonts w:ascii="Verdana" w:hAnsi="Verdana"/>
          <w:b/>
          <w:sz w:val="20"/>
          <w:lang w:val="en-GB"/>
        </w:rPr>
        <w:t xml:space="preserve">      </w:t>
      </w:r>
      <w:r w:rsidR="00DC3090" w:rsidRPr="00447C18">
        <w:rPr>
          <w:rFonts w:ascii="Verdana" w:hAnsi="Verdana"/>
          <w:sz w:val="20"/>
          <w:lang w:val="en-GB"/>
        </w:rPr>
        <w:t xml:space="preserve">       : 22340 - </w:t>
      </w:r>
      <w:r w:rsidR="00006152" w:rsidRPr="00447C18">
        <w:rPr>
          <w:rFonts w:ascii="Verdana" w:hAnsi="Verdana"/>
          <w:sz w:val="20"/>
          <w:lang w:val="en-GB"/>
        </w:rPr>
        <w:t>31898</w:t>
      </w:r>
      <w:r w:rsidR="00DC3090" w:rsidRPr="00447C18">
        <w:rPr>
          <w:rFonts w:ascii="Verdana" w:hAnsi="Verdana"/>
          <w:sz w:val="20"/>
          <w:lang w:val="en-GB"/>
        </w:rPr>
        <w:tab/>
      </w:r>
      <w:r w:rsidR="00DC3090" w:rsidRPr="00447C18">
        <w:rPr>
          <w:rFonts w:ascii="Verdana" w:hAnsi="Verdana"/>
          <w:sz w:val="20"/>
          <w:lang w:val="en-GB"/>
        </w:rPr>
        <w:tab/>
      </w:r>
    </w:p>
    <w:p w:rsidR="00DC3090" w:rsidRPr="00D13A9E" w:rsidRDefault="00D13A9E" w:rsidP="00DC3090">
      <w:pPr>
        <w:ind w:left="2880" w:hanging="2880"/>
        <w:jc w:val="both"/>
        <w:rPr>
          <w:lang w:val="en-US"/>
        </w:rPr>
      </w:pPr>
      <w:r w:rsidRPr="00D13A9E">
        <w:rPr>
          <w:rFonts w:ascii="Verdana" w:hAnsi="Verdana"/>
          <w:b/>
          <w:sz w:val="20"/>
          <w:lang w:val="en-US"/>
        </w:rPr>
        <w:t xml:space="preserve">E-mail         : </w:t>
      </w:r>
      <w:hyperlink r:id="rId11" w:history="1">
        <w:r w:rsidRPr="00D13A9E">
          <w:rPr>
            <w:rStyle w:val="-"/>
            <w:rFonts w:ascii="Verdana" w:hAnsi="Verdana"/>
            <w:sz w:val="20"/>
            <w:lang w:val="en-US"/>
          </w:rPr>
          <w:t>e.karoumpis@dimos-amfiklias-elatias.gr</w:t>
        </w:r>
      </w:hyperlink>
    </w:p>
    <w:p w:rsidR="00D13A9E" w:rsidRPr="00E713D0" w:rsidRDefault="00D13A9E" w:rsidP="00DC3090">
      <w:pPr>
        <w:ind w:left="2880" w:hanging="2880"/>
        <w:jc w:val="both"/>
        <w:rPr>
          <w:lang w:val="en-US"/>
        </w:rPr>
      </w:pPr>
    </w:p>
    <w:p w:rsidR="003B1D7D" w:rsidRPr="003B1D7D" w:rsidRDefault="003B1D7D" w:rsidP="00994E73">
      <w:pPr>
        <w:ind w:left="2880" w:hanging="2880"/>
        <w:jc w:val="center"/>
        <w:rPr>
          <w:rFonts w:ascii="Verdana" w:hAnsi="Verdana"/>
          <w:b/>
          <w:u w:val="single"/>
          <w:lang w:val="en-GB"/>
        </w:rPr>
      </w:pPr>
    </w:p>
    <w:p w:rsidR="003B1D7D" w:rsidRPr="003B1D7D" w:rsidRDefault="003B1D7D" w:rsidP="00994E73">
      <w:pPr>
        <w:ind w:left="2880" w:hanging="2880"/>
        <w:jc w:val="center"/>
        <w:rPr>
          <w:rFonts w:ascii="Verdana" w:hAnsi="Verdana"/>
          <w:b/>
          <w:u w:val="single"/>
          <w:lang w:val="en-GB"/>
        </w:rPr>
      </w:pPr>
    </w:p>
    <w:sdt>
      <w:sdtPr>
        <w:rPr>
          <w:rFonts w:asciiTheme="majorHAnsi" w:eastAsiaTheme="majorEastAsia" w:hAnsiTheme="majorHAnsi" w:cstheme="majorBidi"/>
          <w:i/>
          <w:iCs/>
          <w:color w:val="FFFFFF" w:themeColor="background1"/>
          <w:sz w:val="28"/>
          <w:szCs w:val="28"/>
        </w:rPr>
        <w:id w:val="-1440982167"/>
        <w:temporary/>
        <w:showingPlcHdr/>
      </w:sdtPr>
      <w:sdtEndPr/>
      <w:sdtContent>
        <w:p w:rsidR="003B1D7D" w:rsidRDefault="003B1D7D" w:rsidP="003B1D7D">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[Μαγνητίστε την προσοχή του αναγνώστη σας με μια εξαιρετική παράθεση από το έγγραφο ή χρησιμοποιήστε αυτόν το χώρο για να δώσετε έμφαση σε ένα κύριο σημείο. Για να τοποθετήσετε αυτό το πλαίσιο κειμένου οπουδήποτε στη σελίδα, απλώς σύρετέ το.]</w:t>
          </w:r>
        </w:p>
      </w:sdtContent>
    </w:sdt>
    <w:p w:rsidR="003B1D7D" w:rsidRDefault="003B1D7D" w:rsidP="00994E73">
      <w:pPr>
        <w:ind w:left="2880" w:hanging="2880"/>
        <w:jc w:val="center"/>
        <w:rPr>
          <w:rFonts w:ascii="Verdana" w:hAnsi="Verdana"/>
          <w:b/>
          <w:u w:val="single"/>
        </w:rPr>
      </w:pPr>
    </w:p>
    <w:p w:rsidR="003B1D7D" w:rsidRDefault="003B1D7D" w:rsidP="00994E73">
      <w:pPr>
        <w:ind w:left="2880" w:hanging="2880"/>
        <w:jc w:val="center"/>
        <w:rPr>
          <w:rFonts w:ascii="Verdana" w:hAnsi="Verdana"/>
          <w:b/>
          <w:u w:val="single"/>
        </w:rPr>
      </w:pPr>
    </w:p>
    <w:p w:rsidR="003B1D7D" w:rsidRDefault="003B1D7D" w:rsidP="003B1D7D">
      <w:pPr>
        <w:pStyle w:val="1"/>
      </w:pPr>
      <w:r>
        <w:object w:dxaOrig="1560" w:dyaOrig="1545">
          <v:shape id="_x0000_i1027" type="#_x0000_t75" style="width:54pt;height:53.25pt" o:ole="">
            <v:imagedata r:id="rId9" o:title=""/>
          </v:shape>
          <o:OLEObject Type="Embed" ProgID="MSPhotoEd.3" ShapeID="_x0000_i1027" DrawAspect="Content" ObjectID="_1622884941" r:id="rId12"/>
        </w:object>
      </w:r>
    </w:p>
    <w:p w:rsidR="003B1D7D" w:rsidRPr="00C409E5" w:rsidRDefault="003B1D7D" w:rsidP="00C24B62">
      <w:pPr>
        <w:keepNext/>
        <w:spacing w:after="0"/>
        <w:outlineLvl w:val="0"/>
        <w:rPr>
          <w:rFonts w:ascii="Verdana" w:hAnsi="Verdana" w:cs="Tahoma"/>
          <w:sz w:val="20"/>
        </w:rPr>
      </w:pPr>
      <w:r w:rsidRPr="00D9376D">
        <w:rPr>
          <w:rFonts w:ascii="Verdana" w:hAnsi="Verdana" w:cs="Tahoma"/>
          <w:b/>
          <w:bCs/>
          <w:sz w:val="20"/>
        </w:rPr>
        <w:t>ΕΛΛΗΝΙΚΗ ΔΗΜΟΚΡΑΤΙΑ</w:t>
      </w:r>
      <w:r w:rsidRPr="00D9376D">
        <w:rPr>
          <w:rFonts w:ascii="Verdana" w:hAnsi="Verdana" w:cs="Tahoma"/>
          <w:sz w:val="20"/>
        </w:rPr>
        <w:t xml:space="preserve">                      </w:t>
      </w:r>
      <w:r>
        <w:rPr>
          <w:rFonts w:ascii="Verdana" w:hAnsi="Verdana" w:cs="Tahoma"/>
          <w:sz w:val="20"/>
        </w:rPr>
        <w:t xml:space="preserve">      </w:t>
      </w:r>
      <w:r w:rsidR="001A1AFA">
        <w:rPr>
          <w:rFonts w:ascii="Verdana" w:hAnsi="Verdana" w:cs="Tahoma"/>
          <w:sz w:val="20"/>
        </w:rPr>
        <w:t xml:space="preserve">                       </w:t>
      </w:r>
    </w:p>
    <w:p w:rsidR="003B1D7D" w:rsidRPr="00D9376D" w:rsidRDefault="003B1D7D" w:rsidP="00C24B62">
      <w:pPr>
        <w:spacing w:after="0"/>
        <w:rPr>
          <w:rFonts w:ascii="Verdana" w:hAnsi="Verdana" w:cs="Tahoma"/>
          <w:b/>
          <w:bCs/>
          <w:sz w:val="20"/>
        </w:rPr>
      </w:pPr>
      <w:r w:rsidRPr="00D9376D">
        <w:rPr>
          <w:rFonts w:ascii="Verdana" w:hAnsi="Verdana" w:cs="Tahoma"/>
          <w:b/>
          <w:sz w:val="20"/>
        </w:rPr>
        <w:t xml:space="preserve">ΠΕΡΙΦΕΡΕΙΑΚΗ ΕΝΟΤΗΤΑ ΦΘΙΩΤΙΔΑΣ           </w:t>
      </w:r>
      <w:r>
        <w:rPr>
          <w:rFonts w:ascii="Verdana" w:hAnsi="Verdana" w:cs="Tahoma"/>
          <w:b/>
          <w:sz w:val="20"/>
        </w:rPr>
        <w:t xml:space="preserve">                    </w:t>
      </w:r>
    </w:p>
    <w:p w:rsidR="003B1D7D" w:rsidRPr="00D9376D" w:rsidRDefault="003B1D7D" w:rsidP="00C24B62">
      <w:pPr>
        <w:spacing w:after="0"/>
        <w:rPr>
          <w:rFonts w:ascii="Verdana" w:hAnsi="Verdana" w:cs="Tahoma"/>
          <w:b/>
          <w:bCs/>
          <w:sz w:val="20"/>
        </w:rPr>
      </w:pPr>
      <w:r w:rsidRPr="00D9376D">
        <w:rPr>
          <w:rFonts w:ascii="Verdana" w:hAnsi="Verdana" w:cs="Tahoma"/>
          <w:b/>
          <w:bCs/>
          <w:sz w:val="20"/>
        </w:rPr>
        <w:t xml:space="preserve">ΔΗΜΟΣ ΑΜΦΙΚΛΕΙΑΣ-ΕΛΑΤΕΙΑΣ </w:t>
      </w:r>
    </w:p>
    <w:p w:rsidR="003B1D7D" w:rsidRDefault="003B1D7D" w:rsidP="00C24B62">
      <w:pPr>
        <w:spacing w:after="0"/>
        <w:rPr>
          <w:rFonts w:ascii="Verdana" w:hAnsi="Verdana" w:cs="Tahoma"/>
          <w:b/>
          <w:bCs/>
          <w:sz w:val="20"/>
        </w:rPr>
      </w:pPr>
      <w:r>
        <w:rPr>
          <w:rFonts w:ascii="Verdana" w:hAnsi="Verdana" w:cs="Tahoma"/>
          <w:b/>
          <w:bCs/>
          <w:sz w:val="20"/>
        </w:rPr>
        <w:t>ΑΥΤΟΤΕΛΕΣ ΤΜΗΜΑ ΤΕΧΝΙΚΩΝ ΥΠΗΡΕΣΙΩΝ</w:t>
      </w:r>
    </w:p>
    <w:p w:rsidR="003B1D7D" w:rsidRPr="00D9376D" w:rsidRDefault="003B1D7D" w:rsidP="00C24B62">
      <w:pPr>
        <w:spacing w:after="0"/>
        <w:rPr>
          <w:rFonts w:ascii="Verdana" w:hAnsi="Verdana" w:cs="Tahoma"/>
          <w:b/>
          <w:bCs/>
          <w:sz w:val="20"/>
        </w:rPr>
      </w:pPr>
      <w:r w:rsidRPr="00D9376D">
        <w:rPr>
          <w:rFonts w:ascii="Verdana" w:hAnsi="Verdana" w:cs="Tahoma"/>
          <w:b/>
          <w:bCs/>
          <w:sz w:val="20"/>
        </w:rPr>
        <w:t xml:space="preserve">               </w:t>
      </w:r>
    </w:p>
    <w:p w:rsidR="003B1D7D" w:rsidRPr="00CF2D3A" w:rsidRDefault="003B1D7D" w:rsidP="00C24B62">
      <w:pPr>
        <w:spacing w:after="0"/>
        <w:rPr>
          <w:rFonts w:ascii="Verdana" w:hAnsi="Verdana"/>
          <w:sz w:val="20"/>
        </w:rPr>
      </w:pPr>
      <w:proofErr w:type="spellStart"/>
      <w:r w:rsidRPr="00CF2D3A">
        <w:rPr>
          <w:rFonts w:ascii="Verdana" w:hAnsi="Verdana"/>
          <w:b/>
          <w:sz w:val="20"/>
        </w:rPr>
        <w:t>Ταχ</w:t>
      </w:r>
      <w:proofErr w:type="spellEnd"/>
      <w:r w:rsidRPr="00CF2D3A">
        <w:rPr>
          <w:rFonts w:ascii="Verdana" w:hAnsi="Verdana"/>
          <w:b/>
          <w:sz w:val="20"/>
        </w:rPr>
        <w:t>. Δ/</w:t>
      </w:r>
      <w:proofErr w:type="spellStart"/>
      <w:r w:rsidRPr="00CF2D3A">
        <w:rPr>
          <w:rFonts w:ascii="Verdana" w:hAnsi="Verdana"/>
          <w:b/>
          <w:sz w:val="20"/>
        </w:rPr>
        <w:t>νση</w:t>
      </w:r>
      <w:proofErr w:type="spellEnd"/>
      <w:r w:rsidRPr="00CF2D3A">
        <w:rPr>
          <w:rFonts w:ascii="Verdana" w:hAnsi="Verdana"/>
          <w:b/>
          <w:sz w:val="20"/>
        </w:rPr>
        <w:t xml:space="preserve"> :</w:t>
      </w:r>
      <w:r w:rsidRPr="00CF2D3A">
        <w:rPr>
          <w:rFonts w:ascii="Verdana" w:hAnsi="Verdana"/>
          <w:sz w:val="20"/>
        </w:rPr>
        <w:t xml:space="preserve"> </w:t>
      </w:r>
      <w:r w:rsidR="00172D76">
        <w:rPr>
          <w:rFonts w:ascii="Verdana" w:hAnsi="Verdana"/>
          <w:sz w:val="20"/>
        </w:rPr>
        <w:t>Ελάτεια</w:t>
      </w:r>
      <w:r>
        <w:rPr>
          <w:rFonts w:ascii="Verdana" w:hAnsi="Verdana"/>
          <w:sz w:val="20"/>
        </w:rPr>
        <w:t>, Φθιώτιδος</w:t>
      </w:r>
      <w:r w:rsidRPr="00CF2D3A">
        <w:rPr>
          <w:rFonts w:ascii="Verdana" w:hAnsi="Verdana"/>
          <w:sz w:val="20"/>
        </w:rPr>
        <w:t xml:space="preserve"> </w:t>
      </w:r>
    </w:p>
    <w:p w:rsidR="003B1D7D" w:rsidRPr="00D42314" w:rsidRDefault="003B1D7D" w:rsidP="00C24B62">
      <w:pPr>
        <w:spacing w:after="0"/>
        <w:jc w:val="both"/>
        <w:rPr>
          <w:rFonts w:ascii="Verdana" w:hAnsi="Verdana" w:cs="Arial"/>
          <w:iCs/>
          <w:sz w:val="18"/>
          <w:szCs w:val="18"/>
        </w:rPr>
      </w:pPr>
      <w:proofErr w:type="spellStart"/>
      <w:r w:rsidRPr="00CF2D3A">
        <w:rPr>
          <w:rFonts w:ascii="Verdana" w:hAnsi="Verdana"/>
          <w:b/>
          <w:sz w:val="20"/>
        </w:rPr>
        <w:t>Ταχ</w:t>
      </w:r>
      <w:proofErr w:type="spellEnd"/>
      <w:r w:rsidRPr="00CF2D3A">
        <w:rPr>
          <w:rFonts w:ascii="Verdana" w:hAnsi="Verdana"/>
          <w:b/>
          <w:sz w:val="20"/>
        </w:rPr>
        <w:t>. Κωδ.    :</w:t>
      </w:r>
      <w:r w:rsidR="00172D76">
        <w:rPr>
          <w:rFonts w:ascii="Verdana" w:hAnsi="Verdana"/>
          <w:sz w:val="20"/>
        </w:rPr>
        <w:t xml:space="preserve"> 35004</w:t>
      </w:r>
      <w:r w:rsidRPr="009C543D">
        <w:rPr>
          <w:rFonts w:ascii="Century Gothic" w:hAnsi="Century Gothic" w:cs="Arial"/>
          <w:b/>
          <w:i/>
          <w:iCs/>
        </w:rPr>
        <w:t xml:space="preserve">                                                         </w:t>
      </w:r>
    </w:p>
    <w:p w:rsidR="003B1D7D" w:rsidRPr="00CF2D3A" w:rsidRDefault="003B1D7D" w:rsidP="00C24B62">
      <w:pPr>
        <w:spacing w:after="0"/>
        <w:rPr>
          <w:rFonts w:ascii="Verdana" w:hAnsi="Verdana"/>
          <w:sz w:val="20"/>
        </w:rPr>
      </w:pPr>
      <w:r w:rsidRPr="00CF2D3A">
        <w:rPr>
          <w:rFonts w:ascii="Verdana" w:hAnsi="Verdana"/>
          <w:b/>
          <w:sz w:val="20"/>
        </w:rPr>
        <w:t xml:space="preserve">Πληροφορίες : </w:t>
      </w:r>
      <w:r>
        <w:rPr>
          <w:rFonts w:ascii="Verdana" w:hAnsi="Verdana"/>
          <w:sz w:val="20"/>
        </w:rPr>
        <w:t xml:space="preserve">Ε. </w:t>
      </w:r>
      <w:proofErr w:type="spellStart"/>
      <w:r>
        <w:rPr>
          <w:rFonts w:ascii="Verdana" w:hAnsi="Verdana"/>
          <w:sz w:val="20"/>
        </w:rPr>
        <w:t>Καρούμπης</w:t>
      </w:r>
      <w:proofErr w:type="spellEnd"/>
      <w:r>
        <w:rPr>
          <w:rFonts w:ascii="Verdana" w:hAnsi="Verdana"/>
          <w:sz w:val="20"/>
        </w:rPr>
        <w:t xml:space="preserve"> </w:t>
      </w:r>
    </w:p>
    <w:p w:rsidR="003B1D7D" w:rsidRPr="003B1D7D" w:rsidRDefault="003B1D7D" w:rsidP="00C24B62">
      <w:pPr>
        <w:spacing w:after="0"/>
        <w:rPr>
          <w:rFonts w:ascii="Verdana" w:hAnsi="Verdana"/>
          <w:sz w:val="20"/>
        </w:rPr>
      </w:pPr>
      <w:proofErr w:type="spellStart"/>
      <w:r w:rsidRPr="00CF2D3A">
        <w:rPr>
          <w:rFonts w:ascii="Verdana" w:hAnsi="Verdana"/>
          <w:b/>
          <w:sz w:val="20"/>
        </w:rPr>
        <w:t>Τηλ</w:t>
      </w:r>
      <w:proofErr w:type="spellEnd"/>
      <w:r w:rsidRPr="003B1D7D">
        <w:rPr>
          <w:rFonts w:ascii="Verdana" w:hAnsi="Verdana"/>
          <w:b/>
          <w:sz w:val="20"/>
        </w:rPr>
        <w:t>.             :</w:t>
      </w:r>
      <w:r w:rsidRPr="003B1D7D">
        <w:rPr>
          <w:rFonts w:ascii="Verdana" w:hAnsi="Verdana"/>
          <w:sz w:val="20"/>
        </w:rPr>
        <w:t xml:space="preserve"> 22343 - 50217/115</w:t>
      </w:r>
    </w:p>
    <w:p w:rsidR="003B1D7D" w:rsidRPr="003B1D7D" w:rsidRDefault="003B1D7D" w:rsidP="00C24B62">
      <w:pPr>
        <w:spacing w:after="0"/>
        <w:rPr>
          <w:rFonts w:ascii="Verdana" w:hAnsi="Verdana"/>
          <w:sz w:val="20"/>
          <w:lang w:val="en-GB"/>
        </w:rPr>
      </w:pPr>
      <w:r w:rsidRPr="00CF2D3A">
        <w:rPr>
          <w:rFonts w:ascii="Verdana" w:hAnsi="Verdana"/>
          <w:b/>
          <w:sz w:val="20"/>
          <w:lang w:val="en-US"/>
        </w:rPr>
        <w:t>FAX</w:t>
      </w:r>
      <w:r w:rsidRPr="003B1D7D">
        <w:rPr>
          <w:rFonts w:ascii="Verdana" w:hAnsi="Verdana"/>
          <w:b/>
          <w:sz w:val="20"/>
          <w:lang w:val="en-GB"/>
        </w:rPr>
        <w:t xml:space="preserve">      </w:t>
      </w:r>
      <w:r w:rsidRPr="003B1D7D">
        <w:rPr>
          <w:rFonts w:ascii="Verdana" w:hAnsi="Verdana"/>
          <w:sz w:val="20"/>
          <w:lang w:val="en-GB"/>
        </w:rPr>
        <w:t xml:space="preserve">       : 22340 - 31898</w:t>
      </w:r>
      <w:r w:rsidRPr="003B1D7D">
        <w:rPr>
          <w:rFonts w:ascii="Verdana" w:hAnsi="Verdana"/>
          <w:sz w:val="20"/>
          <w:lang w:val="en-GB"/>
        </w:rPr>
        <w:tab/>
      </w:r>
      <w:r w:rsidRPr="003B1D7D">
        <w:rPr>
          <w:rFonts w:ascii="Verdana" w:hAnsi="Verdana"/>
          <w:sz w:val="20"/>
          <w:lang w:val="en-GB"/>
        </w:rPr>
        <w:tab/>
      </w:r>
    </w:p>
    <w:p w:rsidR="003B1D7D" w:rsidRPr="00D13A9E" w:rsidRDefault="003B1D7D" w:rsidP="00C24B62">
      <w:pPr>
        <w:spacing w:after="0"/>
        <w:ind w:left="2880" w:hanging="2880"/>
        <w:jc w:val="both"/>
        <w:rPr>
          <w:lang w:val="en-US"/>
        </w:rPr>
      </w:pPr>
      <w:r w:rsidRPr="00D13A9E">
        <w:rPr>
          <w:rFonts w:ascii="Verdana" w:hAnsi="Verdana"/>
          <w:b/>
          <w:sz w:val="20"/>
          <w:lang w:val="en-US"/>
        </w:rPr>
        <w:t xml:space="preserve">E-mail         : </w:t>
      </w:r>
      <w:hyperlink r:id="rId13" w:history="1">
        <w:r w:rsidRPr="00D13A9E">
          <w:rPr>
            <w:rStyle w:val="-"/>
            <w:rFonts w:ascii="Verdana" w:hAnsi="Verdana"/>
            <w:sz w:val="20"/>
            <w:lang w:val="en-US"/>
          </w:rPr>
          <w:t>e.karoumpis@dimos-amfiklias-elatias.gr</w:t>
        </w:r>
      </w:hyperlink>
    </w:p>
    <w:p w:rsidR="003B1D7D" w:rsidRPr="003B1D7D" w:rsidRDefault="003B1D7D" w:rsidP="00994E73">
      <w:pPr>
        <w:ind w:left="2880" w:hanging="2880"/>
        <w:jc w:val="center"/>
        <w:rPr>
          <w:rFonts w:ascii="Verdana" w:hAnsi="Verdana"/>
          <w:b/>
          <w:u w:val="single"/>
          <w:lang w:val="en-US"/>
        </w:rPr>
      </w:pPr>
    </w:p>
    <w:p w:rsidR="003B1D7D" w:rsidRPr="003B1D7D" w:rsidRDefault="00C24B62" w:rsidP="00994E73">
      <w:pPr>
        <w:ind w:left="2880" w:hanging="2880"/>
        <w:jc w:val="center"/>
        <w:rPr>
          <w:rFonts w:ascii="Verdana" w:hAnsi="Verdana"/>
          <w:b/>
          <w:u w:val="single"/>
          <w:lang w:val="en-GB"/>
        </w:rPr>
      </w:pPr>
      <w:r w:rsidRPr="00C24B62">
        <w:rPr>
          <w:rFonts w:ascii="Verdana" w:hAnsi="Verdana"/>
          <w:b/>
          <w:noProof/>
          <w:u w:val="single"/>
        </w:rPr>
        <mc:AlternateContent>
          <mc:Choice Requires="wps">
            <w:drawing>
              <wp:anchor distT="228600" distB="228600" distL="228600" distR="228600" simplePos="0" relativeHeight="251665408" behindDoc="0" locked="0" layoutInCell="1" allowOverlap="1">
                <wp:simplePos x="0" y="0"/>
                <wp:positionH relativeFrom="margin">
                  <wp:posOffset>731520</wp:posOffset>
                </wp:positionH>
                <wp:positionV relativeFrom="margin">
                  <wp:posOffset>3055620</wp:posOffset>
                </wp:positionV>
                <wp:extent cx="3476913" cy="2350008"/>
                <wp:effectExtent l="0" t="0" r="93980" b="0"/>
                <wp:wrapSquare wrapText="bothSides"/>
                <wp:docPr id="123" name="Ορθογώνιο 123"/>
                <wp:cNvGraphicFramePr/>
                <a:graphic xmlns:a="http://schemas.openxmlformats.org/drawingml/2006/main">
                  <a:graphicData uri="http://schemas.microsoft.com/office/word/2010/wordprocessingShape">
                    <wps:wsp>
                      <wps:cNvSpPr/>
                      <wps:spPr>
                        <a:xfrm>
                          <a:off x="0" y="0"/>
                          <a:ext cx="3476913" cy="2350008"/>
                        </a:xfrm>
                        <a:prstGeom prst="rect">
                          <a:avLst/>
                        </a:prstGeom>
                        <a:solidFill>
                          <a:schemeClr val="bg1">
                            <a:lumMod val="85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01AF" w:rsidRPr="00C24B62" w:rsidRDefault="00E501AF" w:rsidP="00C24B62">
                            <w:pPr>
                              <w:spacing w:after="0"/>
                              <w:jc w:val="center"/>
                              <w:rPr>
                                <w:b/>
                                <w:color w:val="000000" w:themeColor="text1"/>
                                <w:sz w:val="26"/>
                                <w:szCs w:val="26"/>
                                <w:u w:val="single"/>
                              </w:rPr>
                            </w:pPr>
                            <w:r w:rsidRPr="00C24B62">
                              <w:rPr>
                                <w:b/>
                                <w:color w:val="000000" w:themeColor="text1"/>
                                <w:sz w:val="26"/>
                                <w:szCs w:val="26"/>
                                <w:u w:val="single"/>
                              </w:rPr>
                              <w:t>ΤΕΧΝΙΚΗ ΕΚΘΕΣΗ</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xmlns:w15="http://schemas.microsoft.com/office/word/2012/wordml">
            <w:pict>
              <v:rect id="Ορθογώνιο 123" o:spid="_x0000_s1027" style="position:absolute;left:0;text-align:left;margin-left:57.6pt;margin-top:240.6pt;width:273.75pt;height:185.05pt;z-index:251665408;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" fillcolor="#d8d8d8 [2732]" stroked="f" strokeweight="1pt">
                <v:shadow on="t" color="#5b9bd5 [3204]" origin="-.5" offset="7.2pt,0"/>
                <v:textbox style="mso-fit-shape-to-text:t" inset=",14.4pt,,14.4pt">
                  <w:txbxContent>
                    <w:p w:rsidR="00E501AF" w:rsidRPr="00C24B62" w:rsidRDefault="00E501AF" w:rsidP="00C24B62">
                      <w:pPr>
                        <w:spacing w:after="0"/>
                        <w:jc w:val="center"/>
                        <w:rPr>
                          <w:b/>
                          <w:color w:val="000000" w:themeColor="text1"/>
                          <w:sz w:val="26"/>
                          <w:szCs w:val="26"/>
                          <w:u w:val="single"/>
                        </w:rPr>
                      </w:pPr>
                      <w:r w:rsidRPr="00C24B62">
                        <w:rPr>
                          <w:b/>
                          <w:color w:val="000000" w:themeColor="text1"/>
                          <w:sz w:val="26"/>
                          <w:szCs w:val="26"/>
                          <w:u w:val="single"/>
                        </w:rPr>
                        <w:t>ΤΕΧΝΙΚΗ ΕΚΘΕΣΗ</w:t>
                      </w:r>
                    </w:p>
                  </w:txbxContent>
                </v:textbox>
                <w10:wrap type="square" anchorx="margin" anchory="margin"/>
              </v:rect>
            </w:pict>
          </mc:Fallback>
        </mc:AlternateContent>
      </w:r>
    </w:p>
    <w:p w:rsidR="00C173B6" w:rsidRPr="00AC7AFE" w:rsidRDefault="00C173B6" w:rsidP="00ED2218">
      <w:pPr>
        <w:pStyle w:val="2"/>
        <w:spacing w:after="598" w:line="265" w:lineRule="auto"/>
        <w:ind w:right="433"/>
        <w:rPr>
          <w:lang w:val="en-GB"/>
        </w:rPr>
      </w:pPr>
    </w:p>
    <w:p w:rsidR="00C173B6" w:rsidRPr="00ED2218" w:rsidRDefault="00C173B6" w:rsidP="00ED2218">
      <w:pPr>
        <w:spacing w:after="0" w:line="360" w:lineRule="auto"/>
        <w:jc w:val="both"/>
        <w:rPr>
          <w:rFonts w:ascii="Arial" w:eastAsia="Calibri" w:hAnsi="Arial" w:cs="Arial"/>
        </w:rPr>
      </w:pPr>
      <w:r w:rsidRPr="00ED2218">
        <w:rPr>
          <w:rFonts w:ascii="Arial" w:hAnsi="Arial" w:cs="Arial"/>
        </w:rPr>
        <w:t>Η παρούσα μελέτη συντάχθηκε από την Τεχνική Υπηρεσία και αφορά προμήθεια χρωμάτων</w:t>
      </w:r>
      <w:r w:rsidRPr="00ED2218">
        <w:rPr>
          <w:rFonts w:ascii="Arial" w:eastAsia="Calibri" w:hAnsi="Arial" w:cs="Arial"/>
        </w:rPr>
        <w:t xml:space="preserve">  </w:t>
      </w:r>
      <w:r w:rsidRPr="00ED2218">
        <w:rPr>
          <w:rFonts w:ascii="Arial" w:hAnsi="Arial" w:cs="Arial"/>
        </w:rPr>
        <w:t>και λοιπών σχετικών ειδών χρωματοπωλείου προκειμένου να εξυπηρετηθούν οι ανάγκες για την συντήρηση και τον χρωματισμό</w:t>
      </w:r>
      <w:r w:rsidRPr="00ED2218">
        <w:rPr>
          <w:rFonts w:ascii="Arial" w:eastAsia="Calibri" w:hAnsi="Arial" w:cs="Arial"/>
        </w:rPr>
        <w:t xml:space="preserve">, </w:t>
      </w:r>
      <w:r w:rsidRPr="00ED2218">
        <w:rPr>
          <w:rFonts w:ascii="Arial" w:hAnsi="Arial" w:cs="Arial"/>
        </w:rPr>
        <w:t>των σχολικών μονάδων</w:t>
      </w:r>
      <w:r w:rsidRPr="00ED2218">
        <w:rPr>
          <w:rFonts w:ascii="Arial" w:eastAsia="Calibri" w:hAnsi="Arial" w:cs="Arial"/>
        </w:rPr>
        <w:t xml:space="preserve"> </w:t>
      </w:r>
      <w:r w:rsidRPr="00ED2218">
        <w:rPr>
          <w:rFonts w:ascii="Arial" w:hAnsi="Arial" w:cs="Arial"/>
        </w:rPr>
        <w:t>και δημοτικών κτιρίων</w:t>
      </w:r>
      <w:r w:rsidRPr="00ED2218">
        <w:rPr>
          <w:rFonts w:ascii="Arial" w:eastAsia="Calibri" w:hAnsi="Arial" w:cs="Arial"/>
        </w:rPr>
        <w:t xml:space="preserve">  </w:t>
      </w:r>
      <w:r w:rsidR="005971BA">
        <w:rPr>
          <w:rFonts w:ascii="Arial" w:eastAsia="Calibri" w:hAnsi="Arial" w:cs="Arial"/>
        </w:rPr>
        <w:t xml:space="preserve">Δ.Ε.Ελάτειας του </w:t>
      </w:r>
      <w:r w:rsidR="00ED2218" w:rsidRPr="00ED2218">
        <w:rPr>
          <w:rFonts w:ascii="Arial" w:hAnsi="Arial" w:cs="Arial"/>
        </w:rPr>
        <w:t xml:space="preserve"> Δήμου Αμφίκλειας - Ελάτειας</w:t>
      </w:r>
      <w:r w:rsidRPr="00ED2218">
        <w:rPr>
          <w:rFonts w:ascii="Arial" w:eastAsia="Calibri" w:hAnsi="Arial" w:cs="Arial"/>
        </w:rPr>
        <w:t xml:space="preserve">.  </w:t>
      </w:r>
      <w:r w:rsidRPr="00ED2218">
        <w:rPr>
          <w:rFonts w:ascii="Arial" w:hAnsi="Arial" w:cs="Arial"/>
        </w:rPr>
        <w:t>Οι χρωματισμοί θα γίνουν στις εξωτερικές και εσωτερικές επιφάνειες των κτιρίων και όλα τα υλικά θα χρησιμοποιηθούν από τα Συνεργεία του Δήμου</w:t>
      </w:r>
      <w:r w:rsidRPr="00ED2218">
        <w:rPr>
          <w:rFonts w:ascii="Arial" w:eastAsia="Calibri" w:hAnsi="Arial" w:cs="Arial"/>
        </w:rPr>
        <w:t>.</w:t>
      </w:r>
    </w:p>
    <w:p w:rsidR="00ED2218" w:rsidRPr="00ED2218" w:rsidRDefault="00ED2218" w:rsidP="00ED2218">
      <w:pPr>
        <w:autoSpaceDE w:val="0"/>
        <w:autoSpaceDN w:val="0"/>
        <w:adjustRightInd w:val="0"/>
        <w:spacing w:after="0" w:line="360" w:lineRule="auto"/>
        <w:jc w:val="both"/>
        <w:rPr>
          <w:rFonts w:ascii="Arial" w:hAnsi="Arial" w:cs="Arial"/>
          <w:b/>
        </w:rPr>
      </w:pPr>
      <w:r w:rsidRPr="00ED2218">
        <w:rPr>
          <w:rFonts w:ascii="Arial" w:hAnsi="Arial" w:cs="Arial"/>
          <w:b/>
        </w:rPr>
        <w:t>Η ανωτέρω προμήθεια θα καλύψει τις ανάγκες του Δήμου Αμφίκλειας-Ελάτειας και η παράδοση τους θα γίνεται τμηματικά.</w:t>
      </w:r>
    </w:p>
    <w:p w:rsidR="00ED2218" w:rsidRPr="00ED2218" w:rsidRDefault="00ED2218" w:rsidP="00ED2218">
      <w:pPr>
        <w:autoSpaceDE w:val="0"/>
        <w:autoSpaceDN w:val="0"/>
        <w:adjustRightInd w:val="0"/>
        <w:spacing w:after="0" w:line="360" w:lineRule="auto"/>
        <w:jc w:val="both"/>
        <w:rPr>
          <w:rFonts w:ascii="Arial" w:hAnsi="Arial" w:cs="Arial"/>
        </w:rPr>
      </w:pPr>
      <w:r w:rsidRPr="00ED2218">
        <w:rPr>
          <w:rFonts w:ascii="Arial" w:hAnsi="Arial" w:cs="Arial"/>
          <w:b/>
        </w:rPr>
        <w:t xml:space="preserve">Η παραγγελία των υλικών θα δίνεται στον προμηθευτή </w:t>
      </w:r>
      <w:r w:rsidR="00452304">
        <w:rPr>
          <w:rFonts w:ascii="Arial" w:hAnsi="Arial" w:cs="Arial"/>
          <w:b/>
        </w:rPr>
        <w:t>δύο ημέρες</w:t>
      </w:r>
      <w:r w:rsidRPr="00ED2218">
        <w:rPr>
          <w:rFonts w:ascii="Arial" w:hAnsi="Arial" w:cs="Arial"/>
          <w:b/>
        </w:rPr>
        <w:t xml:space="preserve"> πριν</w:t>
      </w:r>
      <w:r w:rsidR="00452304">
        <w:rPr>
          <w:rFonts w:ascii="Arial" w:hAnsi="Arial" w:cs="Arial"/>
          <w:b/>
        </w:rPr>
        <w:t xml:space="preserve"> και θα παραδίδεται </w:t>
      </w:r>
      <w:r w:rsidRPr="00ED2218">
        <w:rPr>
          <w:rFonts w:ascii="Arial" w:hAnsi="Arial" w:cs="Arial"/>
          <w:b/>
        </w:rPr>
        <w:t>στο χώρο που θα υποδεικνύει η αρμόδια υπηρεσία του Δήμου, καθότι ο Δήμος δεν διαθέτει κατάλληλο αποθηκευτικό χώρο</w:t>
      </w:r>
      <w:r w:rsidRPr="00ED2218">
        <w:rPr>
          <w:rFonts w:ascii="Arial" w:hAnsi="Arial" w:cs="Arial"/>
        </w:rPr>
        <w:t>.</w:t>
      </w:r>
    </w:p>
    <w:p w:rsidR="00ED2218" w:rsidRPr="00ED2218" w:rsidRDefault="00ED2218" w:rsidP="00ED2218">
      <w:pPr>
        <w:spacing w:after="0" w:line="360" w:lineRule="auto"/>
        <w:jc w:val="both"/>
        <w:rPr>
          <w:rFonts w:ascii="Arial" w:hAnsi="Arial" w:cs="Arial"/>
        </w:rPr>
      </w:pPr>
      <w:r w:rsidRPr="00ED2218">
        <w:rPr>
          <w:rFonts w:ascii="Arial" w:hAnsi="Arial" w:cs="Arial"/>
        </w:rPr>
        <w:t>Η ποσότητα της προμήθειας των ειδών που υπάρχουν στον ενδεικτικό προϋπολογισμό δεν είναι δεσμευτική, ο Δήμος δεν δεσμεύεται στην απορρόφηση του συνόλου των ποσοτήτων της μελέτης, αλλά θα διαμορφωθεί ελεύθερα ανάλογα με τις ανάγκες της Υπηρεσίας χωρίς υπέρβαση των ποσοτήτων και της προσυπολογιζόμενης δαπάνης</w:t>
      </w:r>
      <w:r w:rsidR="004E66AD">
        <w:rPr>
          <w:rFonts w:ascii="Arial" w:hAnsi="Arial" w:cs="Arial"/>
        </w:rPr>
        <w:t>.</w:t>
      </w:r>
    </w:p>
    <w:p w:rsidR="00C173B6" w:rsidRPr="00ED2218" w:rsidRDefault="00C173B6" w:rsidP="00ED2218">
      <w:pPr>
        <w:spacing w:after="0" w:line="360" w:lineRule="auto"/>
        <w:jc w:val="both"/>
        <w:rPr>
          <w:rFonts w:ascii="Arial" w:hAnsi="Arial" w:cs="Arial"/>
        </w:rPr>
      </w:pPr>
      <w:r w:rsidRPr="00ED2218">
        <w:rPr>
          <w:rFonts w:ascii="Arial" w:hAnsi="Arial" w:cs="Arial"/>
        </w:rPr>
        <w:t xml:space="preserve">Η δαπάνη προϋπολογίζεται στο ποσό των </w:t>
      </w:r>
      <w:r w:rsidR="009A39BB">
        <w:rPr>
          <w:rFonts w:ascii="Arial" w:eastAsia="Calibri" w:hAnsi="Arial" w:cs="Arial"/>
          <w:b/>
        </w:rPr>
        <w:t>4</w:t>
      </w:r>
      <w:r w:rsidR="0017431C">
        <w:rPr>
          <w:rFonts w:ascii="Arial" w:eastAsia="Calibri" w:hAnsi="Arial" w:cs="Arial"/>
          <w:b/>
        </w:rPr>
        <w:t>.826,08</w:t>
      </w:r>
      <w:r w:rsidR="00E501AF">
        <w:rPr>
          <w:rFonts w:ascii="Arial" w:eastAsia="Calibri" w:hAnsi="Arial" w:cs="Arial"/>
          <w:b/>
        </w:rPr>
        <w:t xml:space="preserve"> </w:t>
      </w:r>
      <w:r w:rsidRPr="00ED2218">
        <w:rPr>
          <w:rFonts w:ascii="Arial" w:hAnsi="Arial" w:cs="Arial"/>
        </w:rPr>
        <w:t xml:space="preserve">ευρώ </w:t>
      </w:r>
      <w:r w:rsidRPr="00ED2218">
        <w:rPr>
          <w:rFonts w:ascii="Arial" w:hAnsi="Arial" w:cs="Arial"/>
          <w:u w:val="single" w:color="000000"/>
        </w:rPr>
        <w:t>συμπεριλαμβανομένου</w:t>
      </w:r>
      <w:r w:rsidRPr="00ED2218">
        <w:rPr>
          <w:rFonts w:ascii="Arial" w:hAnsi="Arial" w:cs="Arial"/>
        </w:rPr>
        <w:t xml:space="preserve"> του Φ.Π.Α</w:t>
      </w:r>
      <w:r w:rsidRPr="00ED2218">
        <w:rPr>
          <w:rFonts w:ascii="Arial" w:eastAsia="Calibri" w:hAnsi="Arial" w:cs="Arial"/>
        </w:rPr>
        <w:t xml:space="preserve">. 24% </w:t>
      </w:r>
      <w:r w:rsidRPr="00ED2218">
        <w:rPr>
          <w:rFonts w:ascii="Arial" w:hAnsi="Arial" w:cs="Arial"/>
        </w:rPr>
        <w:t>και θα βαρύνει τον προϋπολογισμό εξόδων έτους</w:t>
      </w:r>
      <w:r w:rsidR="00ED2218" w:rsidRPr="00ED2218">
        <w:rPr>
          <w:rFonts w:ascii="Arial" w:eastAsia="Calibri" w:hAnsi="Arial" w:cs="Arial"/>
        </w:rPr>
        <w:t xml:space="preserve"> 2019</w:t>
      </w:r>
      <w:r w:rsidRPr="00ED2218">
        <w:rPr>
          <w:rFonts w:ascii="Arial" w:eastAsia="Calibri" w:hAnsi="Arial" w:cs="Arial"/>
        </w:rPr>
        <w:t xml:space="preserve"> </w:t>
      </w:r>
      <w:r w:rsidR="00ED2218" w:rsidRPr="00ED2218">
        <w:rPr>
          <w:rFonts w:ascii="Arial" w:hAnsi="Arial" w:cs="Arial"/>
        </w:rPr>
        <w:t>στον</w:t>
      </w:r>
      <w:r w:rsidRPr="00ED2218">
        <w:rPr>
          <w:rFonts w:ascii="Arial" w:hAnsi="Arial" w:cs="Arial"/>
        </w:rPr>
        <w:t xml:space="preserve"> ΚΑ</w:t>
      </w:r>
      <w:r w:rsidRPr="00ED2218">
        <w:rPr>
          <w:rFonts w:ascii="Arial" w:eastAsia="Calibri" w:hAnsi="Arial" w:cs="Arial"/>
        </w:rPr>
        <w:t xml:space="preserve">  </w:t>
      </w:r>
      <w:r w:rsidR="0017431C">
        <w:rPr>
          <w:rFonts w:ascii="Arial" w:eastAsia="Calibri" w:hAnsi="Arial" w:cs="Arial"/>
        </w:rPr>
        <w:t>30.6661.0002</w:t>
      </w:r>
      <w:r w:rsidR="00ED2218" w:rsidRPr="00ED2218">
        <w:rPr>
          <w:rFonts w:ascii="Arial" w:eastAsia="Calibri" w:hAnsi="Arial" w:cs="Arial"/>
        </w:rPr>
        <w:t>.</w:t>
      </w:r>
    </w:p>
    <w:p w:rsidR="00C173B6" w:rsidRPr="00ED2218" w:rsidRDefault="00C173B6" w:rsidP="00ED2218">
      <w:pPr>
        <w:spacing w:after="0" w:line="360" w:lineRule="auto"/>
        <w:jc w:val="both"/>
        <w:rPr>
          <w:rFonts w:ascii="Arial" w:hAnsi="Arial" w:cs="Arial"/>
        </w:rPr>
      </w:pPr>
      <w:r w:rsidRPr="00ED2218">
        <w:rPr>
          <w:rFonts w:ascii="Arial" w:hAnsi="Arial" w:cs="Arial"/>
        </w:rPr>
        <w:t>Η αναφερόμενη προμήθεια θα εκτελεσθεί</w:t>
      </w:r>
      <w:r w:rsidRPr="00ED2218">
        <w:rPr>
          <w:rFonts w:ascii="Arial" w:eastAsia="Calibri" w:hAnsi="Arial" w:cs="Arial"/>
        </w:rPr>
        <w:t xml:space="preserve">  </w:t>
      </w:r>
      <w:r w:rsidRPr="00ED2218">
        <w:rPr>
          <w:rFonts w:ascii="Arial" w:hAnsi="Arial" w:cs="Arial"/>
        </w:rPr>
        <w:t>σύμφωνα με τις διατάξεις του Ν</w:t>
      </w:r>
      <w:r w:rsidRPr="00ED2218">
        <w:rPr>
          <w:rFonts w:ascii="Arial" w:eastAsia="Calibri" w:hAnsi="Arial" w:cs="Arial"/>
        </w:rPr>
        <w:t>. 4412/2016.</w:t>
      </w:r>
    </w:p>
    <w:p w:rsidR="006655CF" w:rsidRDefault="006655CF" w:rsidP="006655CF">
      <w:pPr>
        <w:pStyle w:val="1"/>
      </w:pPr>
      <w:r>
        <w:object w:dxaOrig="1560" w:dyaOrig="1545">
          <v:shape id="_x0000_i1028" type="#_x0000_t75" style="width:54pt;height:53.25pt" o:ole="">
            <v:imagedata r:id="rId9" o:title=""/>
          </v:shape>
          <o:OLEObject Type="Embed" ProgID="MSPhotoEd.3" ShapeID="_x0000_i1028" DrawAspect="Content" ObjectID="_1622884942" r:id="rId14"/>
        </w:object>
      </w:r>
    </w:p>
    <w:p w:rsidR="006655CF" w:rsidRPr="00D9376D" w:rsidRDefault="006655CF" w:rsidP="006655CF">
      <w:pPr>
        <w:keepNext/>
        <w:spacing w:after="0"/>
        <w:outlineLvl w:val="0"/>
        <w:rPr>
          <w:rFonts w:ascii="Verdana" w:hAnsi="Verdana" w:cs="Tahoma"/>
          <w:sz w:val="20"/>
        </w:rPr>
      </w:pPr>
      <w:r w:rsidRPr="00D9376D">
        <w:rPr>
          <w:rFonts w:ascii="Verdana" w:hAnsi="Verdana" w:cs="Tahoma"/>
          <w:b/>
          <w:bCs/>
          <w:sz w:val="20"/>
        </w:rPr>
        <w:t>ΕΛΛΗΝΙΚΗ ΔΗΜΟΚΡΑΤΙΑ</w:t>
      </w:r>
      <w:r w:rsidRPr="00D9376D">
        <w:rPr>
          <w:rFonts w:ascii="Verdana" w:hAnsi="Verdana" w:cs="Tahoma"/>
          <w:sz w:val="20"/>
        </w:rPr>
        <w:t xml:space="preserve">                      </w:t>
      </w:r>
      <w:r>
        <w:rPr>
          <w:rFonts w:ascii="Verdana" w:hAnsi="Verdana" w:cs="Tahoma"/>
          <w:sz w:val="20"/>
        </w:rPr>
        <w:t xml:space="preserve">                             </w:t>
      </w:r>
    </w:p>
    <w:p w:rsidR="006655CF" w:rsidRPr="00D9376D" w:rsidRDefault="006655CF" w:rsidP="006655CF">
      <w:pPr>
        <w:spacing w:after="0"/>
        <w:rPr>
          <w:rFonts w:ascii="Verdana" w:hAnsi="Verdana" w:cs="Tahoma"/>
          <w:b/>
          <w:bCs/>
          <w:sz w:val="20"/>
        </w:rPr>
      </w:pPr>
      <w:r w:rsidRPr="00D9376D">
        <w:rPr>
          <w:rFonts w:ascii="Verdana" w:hAnsi="Verdana" w:cs="Tahoma"/>
          <w:b/>
          <w:sz w:val="20"/>
        </w:rPr>
        <w:t xml:space="preserve">ΠΕΡΙΦΕΡΕΙΑΚΗ ΕΝΟΤΗΤΑ ΦΘΙΩΤΙΔΑΣ           </w:t>
      </w:r>
      <w:r>
        <w:rPr>
          <w:rFonts w:ascii="Verdana" w:hAnsi="Verdana" w:cs="Tahoma"/>
          <w:b/>
          <w:sz w:val="20"/>
        </w:rPr>
        <w:t xml:space="preserve">                    </w:t>
      </w:r>
    </w:p>
    <w:p w:rsidR="006655CF" w:rsidRPr="00D9376D" w:rsidRDefault="006655CF" w:rsidP="006655CF">
      <w:pPr>
        <w:spacing w:after="0"/>
        <w:rPr>
          <w:rFonts w:ascii="Verdana" w:hAnsi="Verdana" w:cs="Tahoma"/>
          <w:b/>
          <w:bCs/>
          <w:sz w:val="20"/>
        </w:rPr>
      </w:pPr>
      <w:r w:rsidRPr="00D9376D">
        <w:rPr>
          <w:rFonts w:ascii="Verdana" w:hAnsi="Verdana" w:cs="Tahoma"/>
          <w:b/>
          <w:bCs/>
          <w:sz w:val="20"/>
        </w:rPr>
        <w:t xml:space="preserve">ΔΗΜΟΣ ΑΜΦΙΚΛΕΙΑΣ-ΕΛΑΤΕΙΑΣ </w:t>
      </w:r>
    </w:p>
    <w:p w:rsidR="006655CF" w:rsidRDefault="006655CF" w:rsidP="006655CF">
      <w:pPr>
        <w:spacing w:after="0"/>
        <w:rPr>
          <w:rFonts w:ascii="Verdana" w:hAnsi="Verdana" w:cs="Tahoma"/>
          <w:b/>
          <w:bCs/>
          <w:sz w:val="20"/>
        </w:rPr>
      </w:pPr>
      <w:r>
        <w:rPr>
          <w:rFonts w:ascii="Verdana" w:hAnsi="Verdana" w:cs="Tahoma"/>
          <w:b/>
          <w:bCs/>
          <w:sz w:val="20"/>
        </w:rPr>
        <w:t>ΑΥΤΟΤΕΛΕΣ ΤΜΗΜΑ ΤΕΧΝΙΚΩΝ ΥΠΗΡΕΣΙΩΝ</w:t>
      </w:r>
    </w:p>
    <w:p w:rsidR="006655CF" w:rsidRPr="00D9376D" w:rsidRDefault="006655CF" w:rsidP="006655CF">
      <w:pPr>
        <w:spacing w:after="0"/>
        <w:rPr>
          <w:rFonts w:ascii="Verdana" w:hAnsi="Verdana" w:cs="Tahoma"/>
          <w:b/>
          <w:bCs/>
          <w:sz w:val="20"/>
        </w:rPr>
      </w:pPr>
      <w:r w:rsidRPr="00D9376D">
        <w:rPr>
          <w:rFonts w:ascii="Verdana" w:hAnsi="Verdana" w:cs="Tahoma"/>
          <w:b/>
          <w:bCs/>
          <w:sz w:val="20"/>
        </w:rPr>
        <w:t xml:space="preserve">               </w:t>
      </w:r>
    </w:p>
    <w:p w:rsidR="006655CF" w:rsidRPr="00CF2D3A" w:rsidRDefault="006655CF" w:rsidP="006655CF">
      <w:pPr>
        <w:spacing w:after="0"/>
        <w:rPr>
          <w:rFonts w:ascii="Verdana" w:hAnsi="Verdana"/>
          <w:sz w:val="20"/>
        </w:rPr>
      </w:pPr>
      <w:proofErr w:type="spellStart"/>
      <w:r w:rsidRPr="00CF2D3A">
        <w:rPr>
          <w:rFonts w:ascii="Verdana" w:hAnsi="Verdana"/>
          <w:b/>
          <w:sz w:val="20"/>
        </w:rPr>
        <w:t>Ταχ</w:t>
      </w:r>
      <w:proofErr w:type="spellEnd"/>
      <w:r w:rsidRPr="00CF2D3A">
        <w:rPr>
          <w:rFonts w:ascii="Verdana" w:hAnsi="Verdana"/>
          <w:b/>
          <w:sz w:val="20"/>
        </w:rPr>
        <w:t>. Δ/</w:t>
      </w:r>
      <w:proofErr w:type="spellStart"/>
      <w:r w:rsidRPr="00CF2D3A">
        <w:rPr>
          <w:rFonts w:ascii="Verdana" w:hAnsi="Verdana"/>
          <w:b/>
          <w:sz w:val="20"/>
        </w:rPr>
        <w:t>νση</w:t>
      </w:r>
      <w:proofErr w:type="spellEnd"/>
      <w:r w:rsidRPr="00CF2D3A">
        <w:rPr>
          <w:rFonts w:ascii="Verdana" w:hAnsi="Verdana"/>
          <w:b/>
          <w:sz w:val="20"/>
        </w:rPr>
        <w:t xml:space="preserve"> :</w:t>
      </w:r>
      <w:r w:rsidRPr="00CF2D3A">
        <w:rPr>
          <w:rFonts w:ascii="Verdana" w:hAnsi="Verdana"/>
          <w:sz w:val="20"/>
        </w:rPr>
        <w:t xml:space="preserve"> </w:t>
      </w:r>
      <w:r w:rsidR="00172D76">
        <w:rPr>
          <w:rFonts w:ascii="Verdana" w:hAnsi="Verdana"/>
          <w:sz w:val="20"/>
        </w:rPr>
        <w:t>Ελάτεια</w:t>
      </w:r>
      <w:r>
        <w:rPr>
          <w:rFonts w:ascii="Verdana" w:hAnsi="Verdana"/>
          <w:sz w:val="20"/>
        </w:rPr>
        <w:t>, Φθιώτιδος</w:t>
      </w:r>
      <w:r w:rsidRPr="00CF2D3A">
        <w:rPr>
          <w:rFonts w:ascii="Verdana" w:hAnsi="Verdana"/>
          <w:sz w:val="20"/>
        </w:rPr>
        <w:t xml:space="preserve"> </w:t>
      </w:r>
    </w:p>
    <w:p w:rsidR="006655CF" w:rsidRPr="00D42314" w:rsidRDefault="006655CF" w:rsidP="006655CF">
      <w:pPr>
        <w:spacing w:after="0"/>
        <w:jc w:val="both"/>
        <w:rPr>
          <w:rFonts w:ascii="Verdana" w:hAnsi="Verdana" w:cs="Arial"/>
          <w:iCs/>
          <w:sz w:val="18"/>
          <w:szCs w:val="18"/>
        </w:rPr>
      </w:pPr>
      <w:proofErr w:type="spellStart"/>
      <w:r w:rsidRPr="00CF2D3A">
        <w:rPr>
          <w:rFonts w:ascii="Verdana" w:hAnsi="Verdana"/>
          <w:b/>
          <w:sz w:val="20"/>
        </w:rPr>
        <w:t>Ταχ</w:t>
      </w:r>
      <w:proofErr w:type="spellEnd"/>
      <w:r w:rsidRPr="00CF2D3A">
        <w:rPr>
          <w:rFonts w:ascii="Verdana" w:hAnsi="Verdana"/>
          <w:b/>
          <w:sz w:val="20"/>
        </w:rPr>
        <w:t>. Κωδ.    :</w:t>
      </w:r>
      <w:r w:rsidR="00172D76">
        <w:rPr>
          <w:rFonts w:ascii="Verdana" w:hAnsi="Verdana"/>
          <w:sz w:val="20"/>
        </w:rPr>
        <w:t xml:space="preserve"> 35004</w:t>
      </w:r>
      <w:r w:rsidRPr="009C543D">
        <w:rPr>
          <w:rFonts w:ascii="Century Gothic" w:hAnsi="Century Gothic" w:cs="Arial"/>
          <w:b/>
          <w:i/>
          <w:iCs/>
        </w:rPr>
        <w:t xml:space="preserve">                                                         </w:t>
      </w:r>
    </w:p>
    <w:p w:rsidR="006655CF" w:rsidRPr="00CF2D3A" w:rsidRDefault="006655CF" w:rsidP="006655CF">
      <w:pPr>
        <w:spacing w:after="0"/>
        <w:rPr>
          <w:rFonts w:ascii="Verdana" w:hAnsi="Verdana"/>
          <w:sz w:val="20"/>
        </w:rPr>
      </w:pPr>
      <w:r w:rsidRPr="00CF2D3A">
        <w:rPr>
          <w:rFonts w:ascii="Verdana" w:hAnsi="Verdana"/>
          <w:b/>
          <w:sz w:val="20"/>
        </w:rPr>
        <w:t xml:space="preserve">Πληροφορίες : </w:t>
      </w:r>
      <w:r>
        <w:rPr>
          <w:rFonts w:ascii="Verdana" w:hAnsi="Verdana"/>
          <w:sz w:val="20"/>
        </w:rPr>
        <w:t xml:space="preserve">Ε. </w:t>
      </w:r>
      <w:proofErr w:type="spellStart"/>
      <w:r>
        <w:rPr>
          <w:rFonts w:ascii="Verdana" w:hAnsi="Verdana"/>
          <w:sz w:val="20"/>
        </w:rPr>
        <w:t>Καρούμπης</w:t>
      </w:r>
      <w:proofErr w:type="spellEnd"/>
      <w:r>
        <w:rPr>
          <w:rFonts w:ascii="Verdana" w:hAnsi="Verdana"/>
          <w:sz w:val="20"/>
        </w:rPr>
        <w:t xml:space="preserve"> </w:t>
      </w:r>
    </w:p>
    <w:p w:rsidR="006655CF" w:rsidRPr="003B1D7D" w:rsidRDefault="006655CF" w:rsidP="006655CF">
      <w:pPr>
        <w:spacing w:after="0"/>
        <w:rPr>
          <w:rFonts w:ascii="Verdana" w:hAnsi="Verdana"/>
          <w:sz w:val="20"/>
        </w:rPr>
      </w:pPr>
      <w:proofErr w:type="spellStart"/>
      <w:r w:rsidRPr="00CF2D3A">
        <w:rPr>
          <w:rFonts w:ascii="Verdana" w:hAnsi="Verdana"/>
          <w:b/>
          <w:sz w:val="20"/>
        </w:rPr>
        <w:t>Τηλ</w:t>
      </w:r>
      <w:proofErr w:type="spellEnd"/>
      <w:r w:rsidRPr="003B1D7D">
        <w:rPr>
          <w:rFonts w:ascii="Verdana" w:hAnsi="Verdana"/>
          <w:b/>
          <w:sz w:val="20"/>
        </w:rPr>
        <w:t>.             :</w:t>
      </w:r>
      <w:r w:rsidRPr="003B1D7D">
        <w:rPr>
          <w:rFonts w:ascii="Verdana" w:hAnsi="Verdana"/>
          <w:sz w:val="20"/>
        </w:rPr>
        <w:t xml:space="preserve"> 22343 - 50217/115</w:t>
      </w:r>
    </w:p>
    <w:p w:rsidR="006655CF" w:rsidRPr="003B1D7D" w:rsidRDefault="006655CF" w:rsidP="006655CF">
      <w:pPr>
        <w:spacing w:after="0"/>
        <w:rPr>
          <w:rFonts w:ascii="Verdana" w:hAnsi="Verdana"/>
          <w:sz w:val="20"/>
          <w:lang w:val="en-GB"/>
        </w:rPr>
      </w:pPr>
      <w:r w:rsidRPr="00CF2D3A">
        <w:rPr>
          <w:rFonts w:ascii="Verdana" w:hAnsi="Verdana"/>
          <w:b/>
          <w:sz w:val="20"/>
          <w:lang w:val="en-US"/>
        </w:rPr>
        <w:t>FAX</w:t>
      </w:r>
      <w:r w:rsidRPr="003B1D7D">
        <w:rPr>
          <w:rFonts w:ascii="Verdana" w:hAnsi="Verdana"/>
          <w:b/>
          <w:sz w:val="20"/>
          <w:lang w:val="en-GB"/>
        </w:rPr>
        <w:t xml:space="preserve">      </w:t>
      </w:r>
      <w:r w:rsidRPr="003B1D7D">
        <w:rPr>
          <w:rFonts w:ascii="Verdana" w:hAnsi="Verdana"/>
          <w:sz w:val="20"/>
          <w:lang w:val="en-GB"/>
        </w:rPr>
        <w:t xml:space="preserve">       : 22340 - 31898</w:t>
      </w:r>
      <w:r w:rsidRPr="003B1D7D">
        <w:rPr>
          <w:rFonts w:ascii="Verdana" w:hAnsi="Verdana"/>
          <w:sz w:val="20"/>
          <w:lang w:val="en-GB"/>
        </w:rPr>
        <w:tab/>
      </w:r>
      <w:r w:rsidRPr="003B1D7D">
        <w:rPr>
          <w:rFonts w:ascii="Verdana" w:hAnsi="Verdana"/>
          <w:sz w:val="20"/>
          <w:lang w:val="en-GB"/>
        </w:rPr>
        <w:tab/>
      </w:r>
    </w:p>
    <w:p w:rsidR="006655CF" w:rsidRPr="00D13A9E" w:rsidRDefault="006655CF" w:rsidP="006655CF">
      <w:pPr>
        <w:spacing w:after="0"/>
        <w:ind w:left="2880" w:hanging="2880"/>
        <w:jc w:val="both"/>
        <w:rPr>
          <w:lang w:val="en-US"/>
        </w:rPr>
      </w:pPr>
      <w:r w:rsidRPr="00D13A9E">
        <w:rPr>
          <w:rFonts w:ascii="Verdana" w:hAnsi="Verdana"/>
          <w:b/>
          <w:sz w:val="20"/>
          <w:lang w:val="en-US"/>
        </w:rPr>
        <w:t xml:space="preserve">E-mail         : </w:t>
      </w:r>
      <w:hyperlink r:id="rId15" w:history="1">
        <w:r w:rsidRPr="00D13A9E">
          <w:rPr>
            <w:rStyle w:val="-"/>
            <w:rFonts w:ascii="Verdana" w:hAnsi="Verdana"/>
            <w:sz w:val="20"/>
            <w:lang w:val="en-US"/>
          </w:rPr>
          <w:t>e.karoumpis@dimos-amfiklias-elatias.gr</w:t>
        </w:r>
      </w:hyperlink>
    </w:p>
    <w:p w:rsidR="006655CF" w:rsidRPr="003B1D7D" w:rsidRDefault="006655CF" w:rsidP="006655CF">
      <w:pPr>
        <w:ind w:left="2880" w:hanging="2880"/>
        <w:jc w:val="center"/>
        <w:rPr>
          <w:rFonts w:ascii="Verdana" w:hAnsi="Verdana"/>
          <w:b/>
          <w:u w:val="single"/>
          <w:lang w:val="en-US"/>
        </w:rPr>
      </w:pPr>
    </w:p>
    <w:p w:rsidR="006655CF" w:rsidRPr="003B1D7D" w:rsidRDefault="006655CF" w:rsidP="006655CF">
      <w:pPr>
        <w:ind w:left="2880" w:hanging="2880"/>
        <w:jc w:val="center"/>
        <w:rPr>
          <w:rFonts w:ascii="Verdana" w:hAnsi="Verdana"/>
          <w:b/>
          <w:u w:val="single"/>
          <w:lang w:val="en-GB"/>
        </w:rPr>
      </w:pPr>
      <w:r w:rsidRPr="00C24B62">
        <w:rPr>
          <w:rFonts w:ascii="Verdana" w:hAnsi="Verdana"/>
          <w:b/>
          <w:noProof/>
          <w:u w:val="single"/>
        </w:rPr>
        <mc:AlternateContent>
          <mc:Choice Requires="wps">
            <w:drawing>
              <wp:anchor distT="228600" distB="228600" distL="228600" distR="228600" simplePos="0" relativeHeight="251667456" behindDoc="0" locked="0" layoutInCell="1" allowOverlap="1" wp14:anchorId="6465EE6E" wp14:editId="3578D671">
                <wp:simplePos x="0" y="0"/>
                <wp:positionH relativeFrom="margin">
                  <wp:posOffset>731520</wp:posOffset>
                </wp:positionH>
                <wp:positionV relativeFrom="margin">
                  <wp:posOffset>3055620</wp:posOffset>
                </wp:positionV>
                <wp:extent cx="3476913" cy="2350008"/>
                <wp:effectExtent l="0" t="0" r="93980" b="0"/>
                <wp:wrapSquare wrapText="bothSides"/>
                <wp:docPr id="3" name="Ορθογώνιο 3"/>
                <wp:cNvGraphicFramePr/>
                <a:graphic xmlns:a="http://schemas.openxmlformats.org/drawingml/2006/main">
                  <a:graphicData uri="http://schemas.microsoft.com/office/word/2010/wordprocessingShape">
                    <wps:wsp>
                      <wps:cNvSpPr/>
                      <wps:spPr>
                        <a:xfrm>
                          <a:off x="0" y="0"/>
                          <a:ext cx="3476913" cy="2350008"/>
                        </a:xfrm>
                        <a:prstGeom prst="rect">
                          <a:avLst/>
                        </a:prstGeom>
                        <a:solidFill>
                          <a:schemeClr val="bg1">
                            <a:lumMod val="85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01AF" w:rsidRPr="00C24B62" w:rsidRDefault="00E501AF" w:rsidP="006655CF">
                            <w:pPr>
                              <w:spacing w:after="0"/>
                              <w:jc w:val="center"/>
                              <w:rPr>
                                <w:b/>
                                <w:color w:val="000000" w:themeColor="text1"/>
                                <w:sz w:val="26"/>
                                <w:szCs w:val="26"/>
                                <w:u w:val="single"/>
                              </w:rPr>
                            </w:pPr>
                            <w:r w:rsidRPr="00C24B62">
                              <w:rPr>
                                <w:b/>
                                <w:color w:val="000000" w:themeColor="text1"/>
                                <w:sz w:val="26"/>
                                <w:szCs w:val="26"/>
                                <w:u w:val="single"/>
                              </w:rPr>
                              <w:t>Τ</w:t>
                            </w:r>
                            <w:r>
                              <w:rPr>
                                <w:b/>
                                <w:color w:val="000000" w:themeColor="text1"/>
                                <w:sz w:val="26"/>
                                <w:szCs w:val="26"/>
                                <w:u w:val="single"/>
                              </w:rPr>
                              <w:t>ΕΧΝΙΚΕΣ ΠΡΟΔΙΑΓΡΑΦΕΣ</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xmlns:w15="http://schemas.microsoft.com/office/word/2012/wordml">
            <w:pict>
              <v:rect w14:anchorId="6465EE6E" id="Ορθογώνιο 3" o:spid="_x0000_s1028" style="position:absolute;left:0;text-align:left;margin-left:57.6pt;margin-top:240.6pt;width:273.75pt;height:185.05pt;z-index:251667456;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" fillcolor="#d8d8d8 [2732]" stroked="f" strokeweight="1pt">
                <v:shadow on="t" color="#5b9bd5 [3204]" origin="-.5" offset="7.2pt,0"/>
                <v:textbox style="mso-fit-shape-to-text:t" inset=",14.4pt,,14.4pt">
                  <w:txbxContent>
                    <w:p w:rsidR="00E501AF" w:rsidRPr="00C24B62" w:rsidRDefault="00E501AF" w:rsidP="006655CF">
                      <w:pPr>
                        <w:spacing w:after="0"/>
                        <w:jc w:val="center"/>
                        <w:rPr>
                          <w:b/>
                          <w:color w:val="000000" w:themeColor="text1"/>
                          <w:sz w:val="26"/>
                          <w:szCs w:val="26"/>
                          <w:u w:val="single"/>
                        </w:rPr>
                      </w:pPr>
                      <w:r w:rsidRPr="00C24B62">
                        <w:rPr>
                          <w:b/>
                          <w:color w:val="000000" w:themeColor="text1"/>
                          <w:sz w:val="26"/>
                          <w:szCs w:val="26"/>
                          <w:u w:val="single"/>
                        </w:rPr>
                        <w:t>Τ</w:t>
                      </w:r>
                      <w:r>
                        <w:rPr>
                          <w:b/>
                          <w:color w:val="000000" w:themeColor="text1"/>
                          <w:sz w:val="26"/>
                          <w:szCs w:val="26"/>
                          <w:u w:val="single"/>
                        </w:rPr>
                        <w:t>ΕΧΝΙΚΕΣ ΠΡΟΔΙΑΓΡΑΦΕΣ</w:t>
                      </w:r>
                    </w:p>
                  </w:txbxContent>
                </v:textbox>
                <w10:wrap type="square" anchorx="margin" anchory="margin"/>
              </v:rect>
            </w:pict>
          </mc:Fallback>
        </mc:AlternateContent>
      </w:r>
    </w:p>
    <w:p w:rsidR="003B1D7D" w:rsidRPr="00F37AA3" w:rsidRDefault="003B1D7D" w:rsidP="006655CF">
      <w:pPr>
        <w:ind w:left="2880" w:hanging="2880"/>
        <w:jc w:val="center"/>
        <w:rPr>
          <w:rFonts w:ascii="Verdana" w:hAnsi="Verdana"/>
          <w:lang w:val="en-GB"/>
        </w:rPr>
      </w:pPr>
    </w:p>
    <w:p w:rsidR="003B1D7D" w:rsidRPr="00AC7AFE" w:rsidRDefault="003B1D7D" w:rsidP="00ED2218">
      <w:pPr>
        <w:ind w:left="2880" w:hanging="2880"/>
        <w:jc w:val="center"/>
        <w:rPr>
          <w:i/>
          <w:iCs/>
          <w:color w:val="000000" w:themeColor="text1"/>
          <w:sz w:val="28"/>
          <w:szCs w:val="28"/>
          <w:lang w:val="en-GB"/>
        </w:rPr>
      </w:pPr>
    </w:p>
    <w:p w:rsidR="004E66AD" w:rsidRPr="004E66AD" w:rsidRDefault="004E66AD" w:rsidP="00E5207A">
      <w:pPr>
        <w:pStyle w:val="3"/>
        <w:spacing w:after="41"/>
        <w:ind w:left="10" w:right="142"/>
        <w:jc w:val="both"/>
        <w:rPr>
          <w:rFonts w:ascii="Arial" w:hAnsi="Arial" w:cs="Arial"/>
        </w:rPr>
      </w:pPr>
      <w:r w:rsidRPr="004E66AD">
        <w:rPr>
          <w:rFonts w:ascii="Arial" w:hAnsi="Arial" w:cs="Arial"/>
        </w:rPr>
        <w:t>Γενικές Στοιχεία</w:t>
      </w:r>
    </w:p>
    <w:p w:rsidR="004E66AD" w:rsidRPr="004E66AD" w:rsidRDefault="004E66AD" w:rsidP="00E5207A">
      <w:pPr>
        <w:pStyle w:val="aa"/>
        <w:numPr>
          <w:ilvl w:val="0"/>
          <w:numId w:val="14"/>
        </w:numPr>
        <w:tabs>
          <w:tab w:val="left" w:pos="284"/>
        </w:tabs>
        <w:spacing w:after="33"/>
        <w:ind w:left="0" w:right="142" w:firstLine="0"/>
        <w:jc w:val="both"/>
        <w:rPr>
          <w:rFonts w:ascii="Arial" w:hAnsi="Arial" w:cs="Arial"/>
        </w:rPr>
      </w:pPr>
      <w:r w:rsidRPr="004E66AD">
        <w:rPr>
          <w:rFonts w:ascii="Arial" w:hAnsi="Arial" w:cs="Arial"/>
        </w:rPr>
        <w:t>Οι χρωματισμοί, τα αστάρια, οι πρώτες και οι τελικές στρώσεις για οποιαδήποτε επιφάνεια θα προέρχονται από αναγνωρισμένο και εγκεκριμένο κατασκευαστή.</w:t>
      </w:r>
    </w:p>
    <w:p w:rsidR="004E66AD" w:rsidRPr="004E66AD" w:rsidRDefault="004E66AD" w:rsidP="00E5207A">
      <w:pPr>
        <w:pStyle w:val="aa"/>
        <w:numPr>
          <w:ilvl w:val="0"/>
          <w:numId w:val="14"/>
        </w:numPr>
        <w:tabs>
          <w:tab w:val="left" w:pos="284"/>
        </w:tabs>
        <w:spacing w:after="39"/>
        <w:ind w:left="0" w:right="142" w:firstLine="0"/>
        <w:jc w:val="both"/>
        <w:rPr>
          <w:rFonts w:ascii="Arial" w:hAnsi="Arial" w:cs="Arial"/>
        </w:rPr>
      </w:pPr>
      <w:r w:rsidRPr="004E66AD">
        <w:rPr>
          <w:rFonts w:ascii="Arial" w:hAnsi="Arial" w:cs="Arial"/>
        </w:rPr>
        <w:t>Όλα τα υλικά πρέπει να είναι εγκεκριμένα και συμβατά με τις επιφάνειες, στις οποίες πρόκειται να εφαρμοσθούν.</w:t>
      </w:r>
    </w:p>
    <w:p w:rsidR="004E66AD" w:rsidRPr="004E66AD" w:rsidRDefault="004E66AD" w:rsidP="00E5207A">
      <w:pPr>
        <w:pStyle w:val="aa"/>
        <w:numPr>
          <w:ilvl w:val="0"/>
          <w:numId w:val="14"/>
        </w:numPr>
        <w:tabs>
          <w:tab w:val="left" w:pos="284"/>
        </w:tabs>
        <w:spacing w:after="40"/>
        <w:ind w:left="0" w:right="142" w:firstLine="0"/>
        <w:jc w:val="both"/>
        <w:rPr>
          <w:rFonts w:ascii="Arial" w:hAnsi="Arial" w:cs="Arial"/>
        </w:rPr>
      </w:pPr>
      <w:r w:rsidRPr="004E66AD">
        <w:rPr>
          <w:rFonts w:ascii="Arial" w:hAnsi="Arial" w:cs="Arial"/>
        </w:rPr>
        <w:t>Η χρησιμοποίηση των υλικών θα γίνεται σύμφωνα με τις οδηγίες χρήσης του εργοστασίου παραγωγής, τις προδιαγραφές του παρόντος.</w:t>
      </w:r>
    </w:p>
    <w:p w:rsidR="004E66AD" w:rsidRPr="004E66AD" w:rsidRDefault="004E66AD" w:rsidP="00E5207A">
      <w:pPr>
        <w:pStyle w:val="aa"/>
        <w:numPr>
          <w:ilvl w:val="0"/>
          <w:numId w:val="14"/>
        </w:numPr>
        <w:tabs>
          <w:tab w:val="left" w:pos="284"/>
        </w:tabs>
        <w:spacing w:after="40"/>
        <w:ind w:left="0" w:right="142" w:firstLine="0"/>
        <w:jc w:val="both"/>
        <w:rPr>
          <w:rFonts w:ascii="Arial" w:hAnsi="Arial" w:cs="Arial"/>
        </w:rPr>
      </w:pPr>
      <w:r w:rsidRPr="004E66AD">
        <w:rPr>
          <w:rFonts w:ascii="Arial" w:hAnsi="Arial" w:cs="Arial"/>
        </w:rPr>
        <w:t>Λόγω της μεγάλης σημασίας που έχουν τα χρησιμοποιούμενα εργαλεία για την επιτυχία των χρωματισμών, είναι υποχρεωτικό να αναγράφεται στις οδηγίες χρήσεως τα κατάλληλα εργαλεία.</w:t>
      </w:r>
    </w:p>
    <w:p w:rsidR="004E66AD" w:rsidRPr="004E66AD" w:rsidRDefault="004E66AD" w:rsidP="00E5207A">
      <w:pPr>
        <w:pStyle w:val="aa"/>
        <w:numPr>
          <w:ilvl w:val="0"/>
          <w:numId w:val="14"/>
        </w:numPr>
        <w:tabs>
          <w:tab w:val="left" w:pos="284"/>
        </w:tabs>
        <w:spacing w:after="291"/>
        <w:ind w:left="0" w:right="142" w:firstLine="0"/>
        <w:jc w:val="both"/>
        <w:rPr>
          <w:rFonts w:ascii="Arial" w:hAnsi="Arial" w:cs="Arial"/>
        </w:rPr>
      </w:pPr>
      <w:r w:rsidRPr="004E66AD">
        <w:rPr>
          <w:rFonts w:ascii="Arial" w:hAnsi="Arial" w:cs="Arial"/>
        </w:rPr>
        <w:t>Τα χρώματα πρέπει να αποδίδουν επιφάνειες με αντοχή στις συνθήκες του περιβάλλοντος, το πλύσιμο και τρίψιμο με συνηθισμένα απορρυπαντικά. Η απόχρωση των επιφανειών πρέπει να παραμένει σταθερή.</w:t>
      </w:r>
    </w:p>
    <w:p w:rsidR="004E66AD" w:rsidRPr="004E66AD" w:rsidRDefault="005F0598" w:rsidP="00E5207A">
      <w:pPr>
        <w:pStyle w:val="3"/>
        <w:spacing w:after="41"/>
        <w:ind w:left="10" w:right="142"/>
        <w:jc w:val="both"/>
        <w:rPr>
          <w:rFonts w:ascii="Arial" w:hAnsi="Arial" w:cs="Arial"/>
        </w:rPr>
      </w:pPr>
      <w:r>
        <w:rPr>
          <w:rFonts w:ascii="Arial" w:hAnsi="Arial" w:cs="Arial"/>
        </w:rPr>
        <w:t xml:space="preserve">Μεταφορά </w:t>
      </w:r>
      <w:r w:rsidR="004E66AD" w:rsidRPr="004E66AD">
        <w:rPr>
          <w:rFonts w:ascii="Arial" w:hAnsi="Arial" w:cs="Arial"/>
        </w:rPr>
        <w:t xml:space="preserve"> Υλικών</w:t>
      </w:r>
    </w:p>
    <w:p w:rsidR="004E66AD" w:rsidRPr="005F0598" w:rsidRDefault="004E66AD" w:rsidP="00E5207A">
      <w:pPr>
        <w:pStyle w:val="aa"/>
        <w:numPr>
          <w:ilvl w:val="0"/>
          <w:numId w:val="15"/>
        </w:numPr>
        <w:tabs>
          <w:tab w:val="left" w:pos="142"/>
        </w:tabs>
        <w:spacing w:after="39"/>
        <w:ind w:left="0" w:right="142" w:firstLine="0"/>
        <w:jc w:val="both"/>
        <w:rPr>
          <w:rFonts w:ascii="Arial" w:hAnsi="Arial" w:cs="Arial"/>
        </w:rPr>
      </w:pPr>
      <w:r w:rsidRPr="005F0598">
        <w:rPr>
          <w:rFonts w:ascii="Arial" w:hAnsi="Arial" w:cs="Arial"/>
        </w:rPr>
        <w:t>Τα υλικά παραδίδονται σε σφραγισμένες συσκευασίες που φέρουν ετικέτες με τις ακόλουθες πληροφορίες:</w:t>
      </w:r>
    </w:p>
    <w:p w:rsidR="004E66AD" w:rsidRPr="004E66AD" w:rsidRDefault="004E66AD" w:rsidP="00E5207A">
      <w:pPr>
        <w:spacing w:after="39"/>
        <w:ind w:left="710" w:right="142" w:hanging="206"/>
        <w:jc w:val="both"/>
        <w:rPr>
          <w:rFonts w:ascii="Arial" w:hAnsi="Arial" w:cs="Arial"/>
        </w:rPr>
      </w:pPr>
      <w:r w:rsidRPr="004E66AD">
        <w:rPr>
          <w:rFonts w:ascii="Arial" w:hAnsi="Arial" w:cs="Arial"/>
        </w:rPr>
        <w:t>χρώμα (ονομασία, τύπος, κωδικός σύνθεσης)</w:t>
      </w:r>
    </w:p>
    <w:p w:rsidR="004E66AD" w:rsidRPr="004E66AD" w:rsidRDefault="004E66AD" w:rsidP="00E5207A">
      <w:pPr>
        <w:spacing w:after="39"/>
        <w:ind w:left="710" w:right="142" w:hanging="206"/>
        <w:jc w:val="both"/>
        <w:rPr>
          <w:rFonts w:ascii="Arial" w:hAnsi="Arial" w:cs="Arial"/>
        </w:rPr>
      </w:pPr>
      <w:r w:rsidRPr="004E66AD">
        <w:rPr>
          <w:rFonts w:ascii="Arial" w:hAnsi="Arial" w:cs="Arial"/>
        </w:rPr>
        <w:t>ημερομηνία παραγωγής και λήξης</w:t>
      </w:r>
    </w:p>
    <w:p w:rsidR="004E66AD" w:rsidRPr="004E66AD" w:rsidRDefault="004E66AD" w:rsidP="00E5207A">
      <w:pPr>
        <w:spacing w:after="39"/>
        <w:ind w:left="710" w:right="142" w:hanging="206"/>
        <w:jc w:val="both"/>
        <w:rPr>
          <w:rFonts w:ascii="Arial" w:hAnsi="Arial" w:cs="Arial"/>
        </w:rPr>
      </w:pPr>
      <w:r w:rsidRPr="004E66AD">
        <w:rPr>
          <w:rFonts w:ascii="Arial" w:hAnsi="Arial" w:cs="Arial"/>
        </w:rPr>
        <w:t>όνομα κατασκευαστή</w:t>
      </w:r>
    </w:p>
    <w:p w:rsidR="004E66AD" w:rsidRPr="004E66AD" w:rsidRDefault="004E66AD" w:rsidP="00E5207A">
      <w:pPr>
        <w:spacing w:after="39"/>
        <w:ind w:left="710" w:right="142" w:hanging="206"/>
        <w:jc w:val="both"/>
        <w:rPr>
          <w:rFonts w:ascii="Arial" w:hAnsi="Arial" w:cs="Arial"/>
        </w:rPr>
      </w:pPr>
      <w:r w:rsidRPr="004E66AD">
        <w:rPr>
          <w:rFonts w:ascii="Arial" w:hAnsi="Arial" w:cs="Arial"/>
        </w:rPr>
        <w:t>οδηγίες χρήσης και συμβατά υλικά</w:t>
      </w:r>
    </w:p>
    <w:p w:rsidR="004E66AD" w:rsidRPr="004E66AD" w:rsidRDefault="004E66AD" w:rsidP="00E5207A">
      <w:pPr>
        <w:spacing w:after="39"/>
        <w:ind w:left="710" w:right="142" w:hanging="206"/>
        <w:jc w:val="both"/>
        <w:rPr>
          <w:rFonts w:ascii="Arial" w:hAnsi="Arial" w:cs="Arial"/>
        </w:rPr>
      </w:pPr>
      <w:r w:rsidRPr="004E66AD">
        <w:rPr>
          <w:rFonts w:ascii="Arial" w:hAnsi="Arial" w:cs="Arial"/>
        </w:rPr>
        <w:t>αριθμό παρτίδας</w:t>
      </w:r>
    </w:p>
    <w:p w:rsidR="004E66AD" w:rsidRPr="004E66AD" w:rsidRDefault="004E66AD" w:rsidP="00E5207A">
      <w:pPr>
        <w:spacing w:after="39"/>
        <w:ind w:left="710" w:right="142" w:hanging="206"/>
        <w:jc w:val="both"/>
        <w:rPr>
          <w:rFonts w:ascii="Arial" w:hAnsi="Arial" w:cs="Arial"/>
        </w:rPr>
      </w:pPr>
      <w:r w:rsidRPr="004E66AD">
        <w:rPr>
          <w:rFonts w:ascii="Arial" w:hAnsi="Arial" w:cs="Arial"/>
        </w:rPr>
        <w:t>τοξικότητα και βαθμό επικινδυνότητας</w:t>
      </w:r>
    </w:p>
    <w:p w:rsidR="004E66AD" w:rsidRPr="005F0598" w:rsidRDefault="004E66AD" w:rsidP="00E5207A">
      <w:pPr>
        <w:pStyle w:val="aa"/>
        <w:numPr>
          <w:ilvl w:val="0"/>
          <w:numId w:val="15"/>
        </w:numPr>
        <w:tabs>
          <w:tab w:val="left" w:pos="142"/>
        </w:tabs>
        <w:spacing w:after="39"/>
        <w:ind w:left="0" w:right="142" w:firstLine="0"/>
        <w:jc w:val="both"/>
        <w:rPr>
          <w:rFonts w:ascii="Arial" w:hAnsi="Arial" w:cs="Arial"/>
        </w:rPr>
      </w:pPr>
      <w:r w:rsidRPr="005F0598">
        <w:rPr>
          <w:rFonts w:ascii="Arial" w:hAnsi="Arial" w:cs="Arial"/>
        </w:rPr>
        <w:lastRenderedPageBreak/>
        <w:t>Τα υλικά χρωματισμών που προσκομίζονται σε χτυπημένα, μη σφραγισμένα και μη αεροστεγή δοχεία, που επιτρέπουν την εξάτμιση, τη μόλυνση ή την απώλεια υλικού απορρίπτονται.</w:t>
      </w:r>
    </w:p>
    <w:p w:rsidR="004E66AD" w:rsidRPr="005F0598" w:rsidRDefault="004E66AD" w:rsidP="00E5207A">
      <w:pPr>
        <w:pStyle w:val="aa"/>
        <w:numPr>
          <w:ilvl w:val="0"/>
          <w:numId w:val="15"/>
        </w:numPr>
        <w:tabs>
          <w:tab w:val="left" w:pos="142"/>
        </w:tabs>
        <w:spacing w:after="39"/>
        <w:ind w:left="0" w:right="142" w:firstLine="0"/>
        <w:jc w:val="both"/>
        <w:rPr>
          <w:rFonts w:ascii="Arial" w:hAnsi="Arial" w:cs="Arial"/>
        </w:rPr>
      </w:pPr>
      <w:r w:rsidRPr="005F0598">
        <w:rPr>
          <w:rFonts w:ascii="Arial" w:hAnsi="Arial" w:cs="Arial"/>
        </w:rPr>
        <w:t>Η Υπηρεσία εξακριβώνει ότι τα υλικά φέρουν ημερομηνία λήξης, και εφόσον τα υλικά έχουν αλλοιωθεί ή έχει διέλθει η ημερομηνία λήξης τους, πρέπει να απομακρύνονται αμέσως.</w:t>
      </w:r>
    </w:p>
    <w:p w:rsidR="004E66AD" w:rsidRPr="004E66AD" w:rsidRDefault="004E66AD" w:rsidP="00E5207A">
      <w:pPr>
        <w:spacing w:after="39"/>
        <w:ind w:left="710" w:right="142" w:hanging="206"/>
        <w:jc w:val="both"/>
        <w:rPr>
          <w:rFonts w:ascii="Arial" w:hAnsi="Arial" w:cs="Arial"/>
        </w:rPr>
      </w:pPr>
    </w:p>
    <w:p w:rsidR="004E66AD" w:rsidRPr="005F0598" w:rsidRDefault="004E66AD" w:rsidP="00E5207A">
      <w:pPr>
        <w:pStyle w:val="3"/>
        <w:ind w:right="142"/>
        <w:jc w:val="both"/>
        <w:rPr>
          <w:rFonts w:ascii="Arial" w:hAnsi="Arial" w:cs="Arial"/>
        </w:rPr>
      </w:pPr>
      <w:r w:rsidRPr="005F0598">
        <w:rPr>
          <w:rFonts w:ascii="Arial" w:hAnsi="Arial" w:cs="Arial"/>
        </w:rPr>
        <w:t>Περιβαλλοντικές Συνθήκες</w:t>
      </w:r>
    </w:p>
    <w:p w:rsidR="004E66AD" w:rsidRPr="004E66AD" w:rsidRDefault="004E66AD" w:rsidP="00E5207A">
      <w:pPr>
        <w:ind w:right="142"/>
        <w:jc w:val="both"/>
        <w:rPr>
          <w:rFonts w:ascii="Arial" w:hAnsi="Arial" w:cs="Arial"/>
        </w:rPr>
      </w:pPr>
      <w:r w:rsidRPr="004E66AD">
        <w:rPr>
          <w:rFonts w:ascii="Arial" w:hAnsi="Arial" w:cs="Arial"/>
        </w:rPr>
        <w:t>Τα χρώματα θα πρέπει να μπορούν να χρησιμοποιούνται στα συνήθη επιτρεπτά όρια θερμοκρασίας του περιβάλλοντος για τις εργασίες χρωματισμών είναι από 10°C - 40°C.</w:t>
      </w:r>
    </w:p>
    <w:p w:rsidR="004E66AD" w:rsidRDefault="004E66AD" w:rsidP="00E5207A">
      <w:pPr>
        <w:ind w:right="142"/>
        <w:jc w:val="both"/>
        <w:rPr>
          <w:rFonts w:ascii="Arial" w:hAnsi="Arial" w:cs="Arial"/>
        </w:rPr>
      </w:pPr>
      <w:r w:rsidRPr="004E66AD">
        <w:rPr>
          <w:rFonts w:ascii="Arial" w:hAnsi="Arial" w:cs="Arial"/>
        </w:rPr>
        <w:t>Επίσης θα πρέπει να υπάρχει η δυνατότητα προμήθειας διαφόρων χρωμάτων χωρίς αλλαγή τις τιμής.</w:t>
      </w:r>
    </w:p>
    <w:p w:rsidR="005F0598" w:rsidRPr="004E66AD" w:rsidRDefault="005F0598" w:rsidP="00E5207A">
      <w:pPr>
        <w:rPr>
          <w:rFonts w:ascii="Arial" w:hAnsi="Arial" w:cs="Arial"/>
        </w:rPr>
      </w:pPr>
    </w:p>
    <w:p w:rsidR="004E66AD" w:rsidRDefault="004E66AD" w:rsidP="00E5207A">
      <w:pPr>
        <w:pStyle w:val="2"/>
        <w:numPr>
          <w:ilvl w:val="0"/>
          <w:numId w:val="16"/>
        </w:numPr>
        <w:tabs>
          <w:tab w:val="center" w:pos="2909"/>
        </w:tabs>
        <w:jc w:val="center"/>
      </w:pPr>
      <w:r>
        <w:t>ΓΕΝΙΚΑ ΤΕΧΝΙΚΑ ΧΑΡΑΚΤΗΡΙΣΤΙΚΑ ΧΡΩΜΑΤΩΝ</w:t>
      </w:r>
    </w:p>
    <w:p w:rsidR="004E66AD" w:rsidRDefault="004E66AD" w:rsidP="00E5207A">
      <w:pPr>
        <w:jc w:val="both"/>
        <w:rPr>
          <w:rFonts w:ascii="Arial" w:hAnsi="Arial" w:cs="Arial"/>
        </w:rPr>
      </w:pPr>
      <w:r w:rsidRPr="005F0598">
        <w:rPr>
          <w:rFonts w:ascii="Arial" w:hAnsi="Arial" w:cs="Arial"/>
        </w:rPr>
        <w:t>Όλα τα υλικά θα πρέπει να είναι μη τοξικά και να συνοδεύονται από πιστοποιητικό (Σύστημα διαχείρισης Ποιότητας) κατά ISO 9001:2008 και πιστοποιητικό ελέγχου του υλικού. Οι αποχρώσεις των υλικών θα ανταποκρίνονται στις ανάγκες και τις απαιτήσεις του Δήμου.</w:t>
      </w:r>
    </w:p>
    <w:p w:rsidR="00E5207A" w:rsidRPr="00E5207A" w:rsidRDefault="00E5207A" w:rsidP="00E5207A">
      <w:pPr>
        <w:jc w:val="both"/>
        <w:rPr>
          <w:rFonts w:ascii="Arial" w:hAnsi="Arial" w:cs="Arial"/>
          <w:b/>
        </w:rPr>
      </w:pPr>
      <w:r w:rsidRPr="00E5207A">
        <w:rPr>
          <w:rFonts w:ascii="Arial" w:hAnsi="Arial" w:cs="Arial"/>
          <w:b/>
        </w:rPr>
        <w:t xml:space="preserve">1.1. Ακρυλικό λευκό χρώμα εξωτερικής χρήσης </w:t>
      </w:r>
      <w:r>
        <w:rPr>
          <w:rFonts w:ascii="Arial" w:hAnsi="Arial" w:cs="Arial"/>
          <w:b/>
        </w:rPr>
        <w:t>(9</w:t>
      </w:r>
      <w:r w:rsidRPr="00E5207A">
        <w:rPr>
          <w:rFonts w:ascii="Arial" w:hAnsi="Arial" w:cs="Arial"/>
          <w:b/>
        </w:rPr>
        <w:t>l</w:t>
      </w:r>
      <w:r>
        <w:rPr>
          <w:rFonts w:ascii="Arial" w:hAnsi="Arial" w:cs="Arial"/>
          <w:b/>
          <w:lang w:val="en-GB"/>
        </w:rPr>
        <w:t>t</w:t>
      </w:r>
      <w:r w:rsidRPr="00E5207A">
        <w:rPr>
          <w:rFonts w:ascii="Arial" w:hAnsi="Arial" w:cs="Arial"/>
          <w:b/>
        </w:rPr>
        <w:t>)</w:t>
      </w:r>
    </w:p>
    <w:p w:rsidR="00E5207A" w:rsidRDefault="00E5207A" w:rsidP="00E5207A">
      <w:pPr>
        <w:spacing w:after="0" w:line="360" w:lineRule="auto"/>
        <w:jc w:val="both"/>
        <w:rPr>
          <w:rFonts w:ascii="Arial" w:hAnsi="Arial" w:cs="Arial"/>
        </w:rPr>
      </w:pPr>
      <w:r w:rsidRPr="00E5207A">
        <w:rPr>
          <w:rFonts w:ascii="Arial" w:hAnsi="Arial" w:cs="Arial"/>
        </w:rPr>
        <w:t xml:space="preserve">Ακρυλικό χρώμα λευκό οικολογικό εξωτερικής χρήσης. Εφαρμόζεται σε κάθε είδους νέα ή παλαιά επιφάνεια όπως σοβάς, μπετόν και ξύλο με μεγάλη </w:t>
      </w:r>
      <w:proofErr w:type="spellStart"/>
      <w:r w:rsidRPr="00E5207A">
        <w:rPr>
          <w:rFonts w:ascii="Arial" w:hAnsi="Arial" w:cs="Arial"/>
        </w:rPr>
        <w:t>καλυπτικότητα</w:t>
      </w:r>
      <w:proofErr w:type="spellEnd"/>
      <w:r w:rsidRPr="00E5207A">
        <w:rPr>
          <w:rFonts w:ascii="Arial" w:hAnsi="Arial" w:cs="Arial"/>
        </w:rPr>
        <w:t xml:space="preserve"> και ισχυρή πρόσφυση. Αδιαβροχοποιεί την επιφάνεια.</w:t>
      </w:r>
    </w:p>
    <w:p w:rsidR="00E5207A" w:rsidRDefault="00E5207A" w:rsidP="00E5207A">
      <w:pPr>
        <w:spacing w:after="0" w:line="360" w:lineRule="auto"/>
        <w:jc w:val="both"/>
        <w:rPr>
          <w:rFonts w:ascii="Arial" w:hAnsi="Arial" w:cs="Arial"/>
        </w:rPr>
      </w:pPr>
      <w:r w:rsidRPr="00E5207A">
        <w:rPr>
          <w:rFonts w:ascii="Arial" w:hAnsi="Arial" w:cs="Arial"/>
        </w:rPr>
        <w:t xml:space="preserve">Ευκολία εφαρμογής με ρολό, πινέλο ή πιστόλι. Αραίωση 5-15% σε όγκο με καθαρό νερό. Απόδοση περίπου 12 m2 ανά λίτρο ανάλογα με την επιφάνεια. Στέγνωμα σε θερμοκρασία 25Ο  C στην αφή η μία ώρα, </w:t>
      </w:r>
      <w:proofErr w:type="spellStart"/>
      <w:r w:rsidRPr="00E5207A">
        <w:rPr>
          <w:rFonts w:ascii="Arial" w:hAnsi="Arial" w:cs="Arial"/>
        </w:rPr>
        <w:t>επαναβαφή</w:t>
      </w:r>
      <w:proofErr w:type="spellEnd"/>
      <w:r w:rsidRPr="00E5207A">
        <w:rPr>
          <w:rFonts w:ascii="Arial" w:hAnsi="Arial" w:cs="Arial"/>
        </w:rPr>
        <w:t xml:space="preserve"> μετά από 3-4 ώρες. Αποφυγή εφαρμογής σε θερμοκρασία κάτω των 8ο  C. Ειδικό βάρος: 1,40-1,60 g/ml, Ιξώδες: 88-110 KU, ΡΗ: 7,5-10, Οσμή: άοσμο, Χρόνος αποθήκευσης τουλάχιστον 2 έτη σε κανονικές συνθήκες.</w:t>
      </w:r>
    </w:p>
    <w:p w:rsidR="00AC7AFE" w:rsidRDefault="00AC7AFE" w:rsidP="00E5207A">
      <w:pPr>
        <w:spacing w:after="0" w:line="360" w:lineRule="auto"/>
        <w:jc w:val="both"/>
        <w:rPr>
          <w:rFonts w:ascii="Arial" w:hAnsi="Arial" w:cs="Arial"/>
        </w:rPr>
      </w:pPr>
      <w:r>
        <w:rPr>
          <w:rFonts w:ascii="Arial" w:hAnsi="Arial" w:cs="Arial"/>
        </w:rPr>
        <w:t>Αντίσταση στο υγρό πλύσιμο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AC7AFE" w:rsidRPr="00AC7AFE" w:rsidRDefault="00AC7AFE" w:rsidP="00E5207A">
      <w:pPr>
        <w:spacing w:after="0" w:line="360" w:lineRule="auto"/>
        <w:jc w:val="both"/>
        <w:rPr>
          <w:rFonts w:ascii="Arial" w:hAnsi="Arial" w:cs="Arial"/>
        </w:rPr>
      </w:pPr>
      <w:r>
        <w:rPr>
          <w:rFonts w:ascii="Arial" w:hAnsi="Arial" w:cs="Arial"/>
        </w:rPr>
        <w:t>Αντοχή στο πλύσιμο-τρίψιμο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E5207A" w:rsidRPr="00E5207A" w:rsidRDefault="00E5207A" w:rsidP="00E5207A">
      <w:pPr>
        <w:spacing w:after="0" w:line="360" w:lineRule="auto"/>
        <w:jc w:val="both"/>
        <w:rPr>
          <w:rFonts w:ascii="Arial" w:hAnsi="Arial" w:cs="Arial"/>
        </w:rPr>
      </w:pPr>
      <w:r w:rsidRPr="00E5207A">
        <w:rPr>
          <w:rFonts w:ascii="Arial" w:hAnsi="Arial" w:cs="Arial"/>
        </w:rPr>
        <w:t xml:space="preserve">Να πληροί τα κριτήρια απονομής οικολογικού σήματος σύμφωνα με </w:t>
      </w:r>
      <w:proofErr w:type="spellStart"/>
      <w:r w:rsidRPr="00E5207A">
        <w:rPr>
          <w:rFonts w:ascii="Arial" w:hAnsi="Arial" w:cs="Arial"/>
        </w:rPr>
        <w:t>τoν</w:t>
      </w:r>
      <w:proofErr w:type="spellEnd"/>
      <w:r w:rsidRPr="00E5207A">
        <w:rPr>
          <w:rFonts w:ascii="Arial" w:hAnsi="Arial" w:cs="Arial"/>
        </w:rPr>
        <w:t xml:space="preserve"> κανονισμό 1980/2000/ΕΚ και την απόφαση 2002/739/ΕΚ.</w:t>
      </w:r>
    </w:p>
    <w:p w:rsidR="00E5207A" w:rsidRDefault="00E5207A" w:rsidP="00E5207A">
      <w:pPr>
        <w:spacing w:after="0" w:line="360" w:lineRule="auto"/>
        <w:jc w:val="both"/>
        <w:rPr>
          <w:rFonts w:ascii="Arial" w:hAnsi="Arial" w:cs="Arial"/>
        </w:rPr>
      </w:pPr>
      <w:r w:rsidRPr="00E5207A">
        <w:rPr>
          <w:rFonts w:ascii="Arial" w:hAnsi="Arial" w:cs="Arial"/>
        </w:rPr>
        <w:t xml:space="preserve">Πιστοποίηση ISO 9001:2008 και πιστοποιητικό ελέγχου του υλικού. </w:t>
      </w:r>
    </w:p>
    <w:p w:rsidR="00AC7AFE" w:rsidRDefault="00AC7AFE" w:rsidP="00E5207A">
      <w:pPr>
        <w:spacing w:after="0" w:line="360" w:lineRule="auto"/>
        <w:jc w:val="both"/>
        <w:rPr>
          <w:rFonts w:ascii="Arial" w:hAnsi="Arial" w:cs="Arial"/>
        </w:rPr>
      </w:pPr>
    </w:p>
    <w:p w:rsidR="00E5207A" w:rsidRPr="00E5207A" w:rsidRDefault="00E5207A" w:rsidP="00E5207A">
      <w:pPr>
        <w:spacing w:after="0" w:line="360" w:lineRule="auto"/>
        <w:jc w:val="both"/>
        <w:rPr>
          <w:rFonts w:ascii="Arial" w:hAnsi="Arial" w:cs="Arial"/>
        </w:rPr>
      </w:pPr>
    </w:p>
    <w:p w:rsidR="00E5207A" w:rsidRDefault="00E5207A" w:rsidP="00E5207A">
      <w:pPr>
        <w:pStyle w:val="aa"/>
        <w:numPr>
          <w:ilvl w:val="1"/>
          <w:numId w:val="16"/>
        </w:numPr>
        <w:spacing w:line="516" w:lineRule="auto"/>
        <w:ind w:left="0" w:firstLine="0"/>
        <w:rPr>
          <w:rFonts w:ascii="Arial" w:hAnsi="Arial" w:cs="Arial"/>
          <w:b/>
        </w:rPr>
      </w:pPr>
      <w:r w:rsidRPr="00E5207A">
        <w:rPr>
          <w:rFonts w:ascii="Arial" w:eastAsia="Calibri" w:hAnsi="Arial" w:cs="Arial"/>
          <w:b/>
        </w:rPr>
        <w:t xml:space="preserve">Ακρυλικό διάφορα χρώματα  εξωτερικής χρήσης </w:t>
      </w:r>
      <w:r w:rsidRPr="00E5207A">
        <w:rPr>
          <w:rFonts w:ascii="Arial" w:hAnsi="Arial" w:cs="Arial"/>
          <w:b/>
        </w:rPr>
        <w:t>(9l</w:t>
      </w:r>
      <w:r w:rsidRPr="00E5207A">
        <w:rPr>
          <w:rFonts w:ascii="Arial" w:hAnsi="Arial" w:cs="Arial"/>
          <w:b/>
          <w:lang w:val="en-GB"/>
        </w:rPr>
        <w:t>t</w:t>
      </w:r>
      <w:r w:rsidRPr="00E5207A">
        <w:rPr>
          <w:rFonts w:ascii="Arial" w:hAnsi="Arial" w:cs="Arial"/>
          <w:b/>
        </w:rPr>
        <w:t>)</w:t>
      </w:r>
    </w:p>
    <w:p w:rsidR="00E5207A" w:rsidRPr="00E5207A" w:rsidRDefault="00E5207A" w:rsidP="00E5207A">
      <w:pPr>
        <w:spacing w:after="0" w:line="360" w:lineRule="auto"/>
        <w:jc w:val="both"/>
        <w:rPr>
          <w:rFonts w:ascii="Arial" w:hAnsi="Arial" w:cs="Arial"/>
        </w:rPr>
      </w:pPr>
      <w:r w:rsidRPr="00E5207A">
        <w:rPr>
          <w:rFonts w:ascii="Arial" w:hAnsi="Arial" w:cs="Arial"/>
        </w:rPr>
        <w:t>Ακρυλικό διάφορα χρώματα οικολογικό εξωτερικής χρήσης</w:t>
      </w:r>
      <w:r w:rsidRPr="00E5207A">
        <w:rPr>
          <w:rFonts w:ascii="Arial" w:eastAsia="Calibri" w:hAnsi="Arial" w:cs="Arial"/>
        </w:rPr>
        <w:t xml:space="preserve">. </w:t>
      </w:r>
      <w:r w:rsidRPr="00E5207A">
        <w:rPr>
          <w:rFonts w:ascii="Arial" w:hAnsi="Arial" w:cs="Arial"/>
        </w:rPr>
        <w:t>Εφαρμόζεται σε κάθε είδους νέα ή παλαιά επιφάνεια όπως σοβάς</w:t>
      </w:r>
      <w:r w:rsidRPr="00E5207A">
        <w:rPr>
          <w:rFonts w:ascii="Arial" w:eastAsia="Calibri" w:hAnsi="Arial" w:cs="Arial"/>
        </w:rPr>
        <w:t xml:space="preserve">, </w:t>
      </w:r>
      <w:r w:rsidRPr="00E5207A">
        <w:rPr>
          <w:rFonts w:ascii="Arial" w:hAnsi="Arial" w:cs="Arial"/>
        </w:rPr>
        <w:t xml:space="preserve">μπετόν και ξύλο με μεγάλη </w:t>
      </w:r>
      <w:proofErr w:type="spellStart"/>
      <w:r w:rsidRPr="00E5207A">
        <w:rPr>
          <w:rFonts w:ascii="Arial" w:hAnsi="Arial" w:cs="Arial"/>
        </w:rPr>
        <w:t>καλυπτικότητα</w:t>
      </w:r>
      <w:proofErr w:type="spellEnd"/>
      <w:r w:rsidRPr="00E5207A">
        <w:rPr>
          <w:rFonts w:ascii="Arial" w:hAnsi="Arial" w:cs="Arial"/>
        </w:rPr>
        <w:t xml:space="preserve"> και ισχυρή πρόσφυση</w:t>
      </w:r>
      <w:r w:rsidRPr="00E5207A">
        <w:rPr>
          <w:rFonts w:ascii="Arial" w:eastAsia="Calibri" w:hAnsi="Arial" w:cs="Arial"/>
        </w:rPr>
        <w:t xml:space="preserve">. </w:t>
      </w:r>
      <w:r w:rsidRPr="00E5207A">
        <w:rPr>
          <w:rFonts w:ascii="Arial" w:hAnsi="Arial" w:cs="Arial"/>
        </w:rPr>
        <w:t>Αδιαβροχοποιεί την επιφάνεια</w:t>
      </w:r>
      <w:r w:rsidRPr="00E5207A">
        <w:rPr>
          <w:rFonts w:ascii="Arial" w:eastAsia="Calibri" w:hAnsi="Arial" w:cs="Arial"/>
        </w:rPr>
        <w:t>.</w:t>
      </w:r>
    </w:p>
    <w:p w:rsidR="00E5207A" w:rsidRDefault="00E5207A" w:rsidP="00E5207A">
      <w:pPr>
        <w:spacing w:after="0" w:line="360" w:lineRule="auto"/>
        <w:jc w:val="both"/>
        <w:rPr>
          <w:rFonts w:ascii="Arial" w:eastAsia="Calibri" w:hAnsi="Arial" w:cs="Arial"/>
        </w:rPr>
      </w:pPr>
      <w:r w:rsidRPr="00E5207A">
        <w:rPr>
          <w:rFonts w:ascii="Arial" w:hAnsi="Arial" w:cs="Arial"/>
        </w:rPr>
        <w:t>Ευκολία εφαρμογής με ρολό</w:t>
      </w:r>
      <w:r w:rsidRPr="00E5207A">
        <w:rPr>
          <w:rFonts w:ascii="Arial" w:eastAsia="Calibri" w:hAnsi="Arial" w:cs="Arial"/>
        </w:rPr>
        <w:t xml:space="preserve">, </w:t>
      </w:r>
      <w:r w:rsidRPr="00E5207A">
        <w:rPr>
          <w:rFonts w:ascii="Arial" w:hAnsi="Arial" w:cs="Arial"/>
        </w:rPr>
        <w:t>πινέλο ή πιστόλι</w:t>
      </w:r>
      <w:r w:rsidRPr="00E5207A">
        <w:rPr>
          <w:rFonts w:ascii="Arial" w:eastAsia="Calibri" w:hAnsi="Arial" w:cs="Arial"/>
        </w:rPr>
        <w:t xml:space="preserve">. </w:t>
      </w:r>
      <w:r w:rsidRPr="00E5207A">
        <w:rPr>
          <w:rFonts w:ascii="Arial" w:hAnsi="Arial" w:cs="Arial"/>
        </w:rPr>
        <w:t>Αραίωση</w:t>
      </w:r>
      <w:r w:rsidRPr="00E5207A">
        <w:rPr>
          <w:rFonts w:ascii="Arial" w:eastAsia="Calibri" w:hAnsi="Arial" w:cs="Arial"/>
        </w:rPr>
        <w:t xml:space="preserve"> 5-15% </w:t>
      </w:r>
      <w:r w:rsidRPr="00E5207A">
        <w:rPr>
          <w:rFonts w:ascii="Arial" w:hAnsi="Arial" w:cs="Arial"/>
        </w:rPr>
        <w:t>σε όγκο με καθαρό νερό</w:t>
      </w:r>
      <w:r w:rsidRPr="00E5207A">
        <w:rPr>
          <w:rFonts w:ascii="Arial" w:eastAsia="Calibri" w:hAnsi="Arial" w:cs="Arial"/>
        </w:rPr>
        <w:t xml:space="preserve">. </w:t>
      </w:r>
      <w:r w:rsidRPr="00E5207A">
        <w:rPr>
          <w:rFonts w:ascii="Arial" w:hAnsi="Arial" w:cs="Arial"/>
        </w:rPr>
        <w:t>Απόδοση περίπου</w:t>
      </w:r>
      <w:r w:rsidRPr="00E5207A">
        <w:rPr>
          <w:rFonts w:ascii="Arial" w:eastAsia="Calibri" w:hAnsi="Arial" w:cs="Arial"/>
        </w:rPr>
        <w:t xml:space="preserve"> 12 m2 </w:t>
      </w:r>
      <w:r w:rsidRPr="00E5207A">
        <w:rPr>
          <w:rFonts w:ascii="Arial" w:hAnsi="Arial" w:cs="Arial"/>
        </w:rPr>
        <w:t>ανά λίτρο ανάλογα με την επιφάνεια</w:t>
      </w:r>
      <w:r w:rsidRPr="00E5207A">
        <w:rPr>
          <w:rFonts w:ascii="Arial" w:eastAsia="Calibri" w:hAnsi="Arial" w:cs="Arial"/>
        </w:rPr>
        <w:t xml:space="preserve">. </w:t>
      </w:r>
      <w:r w:rsidRPr="00E5207A">
        <w:rPr>
          <w:rFonts w:ascii="Arial" w:hAnsi="Arial" w:cs="Arial"/>
        </w:rPr>
        <w:t>Στέγνωμα σε θερμοκρασία</w:t>
      </w:r>
      <w:r w:rsidRPr="00E5207A">
        <w:rPr>
          <w:rFonts w:ascii="Arial" w:eastAsia="Calibri" w:hAnsi="Arial" w:cs="Arial"/>
        </w:rPr>
        <w:t xml:space="preserve"> 25</w:t>
      </w:r>
      <w:r w:rsidRPr="00E5207A">
        <w:rPr>
          <w:rFonts w:ascii="Arial" w:hAnsi="Arial" w:cs="Arial"/>
          <w:vertAlign w:val="superscript"/>
        </w:rPr>
        <w:t>ο</w:t>
      </w:r>
      <w:r w:rsidRPr="00E5207A">
        <w:rPr>
          <w:rFonts w:ascii="Arial" w:eastAsia="Calibri" w:hAnsi="Arial" w:cs="Arial"/>
        </w:rPr>
        <w:t xml:space="preserve"> C </w:t>
      </w:r>
      <w:r w:rsidRPr="00E5207A">
        <w:rPr>
          <w:rFonts w:ascii="Arial" w:hAnsi="Arial" w:cs="Arial"/>
        </w:rPr>
        <w:t>στην αφή η μία ώρα</w:t>
      </w:r>
      <w:r w:rsidRPr="00E5207A">
        <w:rPr>
          <w:rFonts w:ascii="Arial" w:eastAsia="Calibri" w:hAnsi="Arial" w:cs="Arial"/>
        </w:rPr>
        <w:t xml:space="preserve">, </w:t>
      </w:r>
      <w:proofErr w:type="spellStart"/>
      <w:r w:rsidRPr="00E5207A">
        <w:rPr>
          <w:rFonts w:ascii="Arial" w:hAnsi="Arial" w:cs="Arial"/>
        </w:rPr>
        <w:t>επαναβαφή</w:t>
      </w:r>
      <w:proofErr w:type="spellEnd"/>
      <w:r w:rsidRPr="00E5207A">
        <w:rPr>
          <w:rFonts w:ascii="Arial" w:hAnsi="Arial" w:cs="Arial"/>
        </w:rPr>
        <w:t xml:space="preserve"> μετά από</w:t>
      </w:r>
      <w:r w:rsidRPr="00E5207A">
        <w:rPr>
          <w:rFonts w:ascii="Arial" w:eastAsia="Calibri" w:hAnsi="Arial" w:cs="Arial"/>
        </w:rPr>
        <w:t xml:space="preserve"> 3-4 </w:t>
      </w:r>
      <w:r w:rsidRPr="00E5207A">
        <w:rPr>
          <w:rFonts w:ascii="Arial" w:hAnsi="Arial" w:cs="Arial"/>
        </w:rPr>
        <w:t>ώρες</w:t>
      </w:r>
      <w:r w:rsidRPr="00E5207A">
        <w:rPr>
          <w:rFonts w:ascii="Arial" w:eastAsia="Calibri" w:hAnsi="Arial" w:cs="Arial"/>
        </w:rPr>
        <w:t xml:space="preserve">. </w:t>
      </w:r>
      <w:r w:rsidRPr="00E5207A">
        <w:rPr>
          <w:rFonts w:ascii="Arial" w:hAnsi="Arial" w:cs="Arial"/>
        </w:rPr>
        <w:t>Αποφυγή εφαρμογής σε θερμοκρασία κάτω των</w:t>
      </w:r>
      <w:r w:rsidRPr="00E5207A">
        <w:rPr>
          <w:rFonts w:ascii="Arial" w:eastAsia="Calibri" w:hAnsi="Arial" w:cs="Arial"/>
        </w:rPr>
        <w:t xml:space="preserve"> 8</w:t>
      </w:r>
      <w:r w:rsidRPr="00E5207A">
        <w:rPr>
          <w:rFonts w:ascii="Arial" w:hAnsi="Arial" w:cs="Arial"/>
          <w:vertAlign w:val="superscript"/>
        </w:rPr>
        <w:t>ο</w:t>
      </w:r>
      <w:r w:rsidRPr="00E5207A">
        <w:rPr>
          <w:rFonts w:ascii="Arial" w:eastAsia="Calibri" w:hAnsi="Arial" w:cs="Arial"/>
        </w:rPr>
        <w:t xml:space="preserve"> C. </w:t>
      </w:r>
      <w:r w:rsidRPr="00E5207A">
        <w:rPr>
          <w:rFonts w:ascii="Arial" w:hAnsi="Arial" w:cs="Arial"/>
        </w:rPr>
        <w:t>Ειδικό βάρος</w:t>
      </w:r>
      <w:r w:rsidRPr="00E5207A">
        <w:rPr>
          <w:rFonts w:ascii="Arial" w:eastAsia="Calibri" w:hAnsi="Arial" w:cs="Arial"/>
        </w:rPr>
        <w:t xml:space="preserve">: 1,40-1,60 g/ml, </w:t>
      </w:r>
      <w:r w:rsidRPr="00E5207A">
        <w:rPr>
          <w:rFonts w:ascii="Arial" w:hAnsi="Arial" w:cs="Arial"/>
        </w:rPr>
        <w:t>Ιξώδες</w:t>
      </w:r>
      <w:r w:rsidRPr="00E5207A">
        <w:rPr>
          <w:rFonts w:ascii="Arial" w:eastAsia="Calibri" w:hAnsi="Arial" w:cs="Arial"/>
        </w:rPr>
        <w:t xml:space="preserve">: 88-110 KU, </w:t>
      </w:r>
      <w:r w:rsidRPr="00E5207A">
        <w:rPr>
          <w:rFonts w:ascii="Arial" w:hAnsi="Arial" w:cs="Arial"/>
        </w:rPr>
        <w:t>ΡΗ</w:t>
      </w:r>
      <w:r w:rsidRPr="00E5207A">
        <w:rPr>
          <w:rFonts w:ascii="Arial" w:eastAsia="Calibri" w:hAnsi="Arial" w:cs="Arial"/>
        </w:rPr>
        <w:t xml:space="preserve">: 7,5-10, </w:t>
      </w:r>
      <w:r w:rsidRPr="00E5207A">
        <w:rPr>
          <w:rFonts w:ascii="Arial" w:hAnsi="Arial" w:cs="Arial"/>
        </w:rPr>
        <w:t>Οσμή</w:t>
      </w:r>
      <w:r w:rsidRPr="00E5207A">
        <w:rPr>
          <w:rFonts w:ascii="Arial" w:eastAsia="Calibri" w:hAnsi="Arial" w:cs="Arial"/>
        </w:rPr>
        <w:t xml:space="preserve">: </w:t>
      </w:r>
      <w:r w:rsidRPr="00E5207A">
        <w:rPr>
          <w:rFonts w:ascii="Arial" w:hAnsi="Arial" w:cs="Arial"/>
        </w:rPr>
        <w:t>άοσμο</w:t>
      </w:r>
      <w:r w:rsidRPr="00E5207A">
        <w:rPr>
          <w:rFonts w:ascii="Arial" w:eastAsia="Calibri" w:hAnsi="Arial" w:cs="Arial"/>
        </w:rPr>
        <w:t xml:space="preserve">, </w:t>
      </w:r>
      <w:r w:rsidRPr="00E5207A">
        <w:rPr>
          <w:rFonts w:ascii="Arial" w:hAnsi="Arial" w:cs="Arial"/>
        </w:rPr>
        <w:t>Χρόνος αποθήκευσης τουλάχιστον</w:t>
      </w:r>
      <w:r w:rsidRPr="00E5207A">
        <w:rPr>
          <w:rFonts w:ascii="Arial" w:eastAsia="Calibri" w:hAnsi="Arial" w:cs="Arial"/>
        </w:rPr>
        <w:t xml:space="preserve"> 2 </w:t>
      </w:r>
      <w:r w:rsidRPr="00E5207A">
        <w:rPr>
          <w:rFonts w:ascii="Arial" w:hAnsi="Arial" w:cs="Arial"/>
        </w:rPr>
        <w:t>έτη σε κανονικές συνθήκες</w:t>
      </w:r>
      <w:r w:rsidRPr="00E5207A">
        <w:rPr>
          <w:rFonts w:ascii="Arial" w:eastAsia="Calibri" w:hAnsi="Arial" w:cs="Arial"/>
        </w:rPr>
        <w:t>.</w:t>
      </w:r>
    </w:p>
    <w:p w:rsidR="00AC7AFE" w:rsidRDefault="00AC7AFE" w:rsidP="00AC7AFE">
      <w:pPr>
        <w:spacing w:after="0" w:line="360" w:lineRule="auto"/>
        <w:jc w:val="both"/>
        <w:rPr>
          <w:rFonts w:ascii="Arial" w:hAnsi="Arial" w:cs="Arial"/>
        </w:rPr>
      </w:pPr>
      <w:r>
        <w:rPr>
          <w:rFonts w:ascii="Arial" w:hAnsi="Arial" w:cs="Arial"/>
        </w:rPr>
        <w:t>Αντίσταση στο υγρό πλύσιμο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AC7AFE" w:rsidRPr="00AC7AFE" w:rsidRDefault="00AC7AFE" w:rsidP="00AC7AFE">
      <w:pPr>
        <w:spacing w:after="0" w:line="360" w:lineRule="auto"/>
        <w:jc w:val="both"/>
        <w:rPr>
          <w:rFonts w:ascii="Arial" w:hAnsi="Arial" w:cs="Arial"/>
        </w:rPr>
      </w:pPr>
      <w:r>
        <w:rPr>
          <w:rFonts w:ascii="Arial" w:hAnsi="Arial" w:cs="Arial"/>
        </w:rPr>
        <w:t>Αντοχή στο πλύσιμο-τρίψιμο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E5207A" w:rsidRPr="00E5207A" w:rsidRDefault="00E5207A" w:rsidP="00E5207A">
      <w:pPr>
        <w:spacing w:after="0" w:line="360" w:lineRule="auto"/>
        <w:jc w:val="both"/>
        <w:rPr>
          <w:rFonts w:ascii="Arial" w:hAnsi="Arial" w:cs="Arial"/>
        </w:rPr>
      </w:pPr>
      <w:r w:rsidRPr="00E5207A">
        <w:rPr>
          <w:rFonts w:ascii="Arial" w:hAnsi="Arial" w:cs="Arial"/>
        </w:rPr>
        <w:t xml:space="preserve">Να πληροί τα κριτήρια απονομής οικολογικού σήματος σύμφωνα με </w:t>
      </w:r>
      <w:proofErr w:type="spellStart"/>
      <w:r w:rsidRPr="00E5207A">
        <w:rPr>
          <w:rFonts w:ascii="Arial" w:hAnsi="Arial" w:cs="Arial"/>
        </w:rPr>
        <w:t>τoν</w:t>
      </w:r>
      <w:proofErr w:type="spellEnd"/>
      <w:r w:rsidRPr="00E5207A">
        <w:rPr>
          <w:rFonts w:ascii="Arial" w:hAnsi="Arial" w:cs="Arial"/>
        </w:rPr>
        <w:t xml:space="preserve"> κανονισμό</w:t>
      </w:r>
      <w:r w:rsidRPr="00E5207A">
        <w:rPr>
          <w:rFonts w:ascii="Arial" w:eastAsia="Calibri" w:hAnsi="Arial" w:cs="Arial"/>
        </w:rPr>
        <w:t xml:space="preserve"> 1980/2000/</w:t>
      </w:r>
      <w:r w:rsidRPr="00E5207A">
        <w:rPr>
          <w:rFonts w:ascii="Arial" w:hAnsi="Arial" w:cs="Arial"/>
        </w:rPr>
        <w:t>ΕΚ και την απόφαση</w:t>
      </w:r>
      <w:r w:rsidRPr="00E5207A">
        <w:rPr>
          <w:rFonts w:ascii="Arial" w:eastAsia="Calibri" w:hAnsi="Arial" w:cs="Arial"/>
        </w:rPr>
        <w:t xml:space="preserve"> 2002/739/</w:t>
      </w:r>
      <w:r w:rsidRPr="00E5207A">
        <w:rPr>
          <w:rFonts w:ascii="Arial" w:hAnsi="Arial" w:cs="Arial"/>
        </w:rPr>
        <w:t>ΕΚ</w:t>
      </w:r>
    </w:p>
    <w:p w:rsidR="00E5207A" w:rsidRDefault="00E5207A" w:rsidP="00E5207A">
      <w:pPr>
        <w:spacing w:after="0" w:line="360" w:lineRule="auto"/>
        <w:jc w:val="both"/>
        <w:rPr>
          <w:rFonts w:ascii="Arial" w:eastAsia="Calibri" w:hAnsi="Arial" w:cs="Arial"/>
        </w:rPr>
      </w:pPr>
      <w:r w:rsidRPr="00E5207A">
        <w:rPr>
          <w:rFonts w:ascii="Arial" w:hAnsi="Arial" w:cs="Arial"/>
        </w:rPr>
        <w:t>Πιστοποίηση</w:t>
      </w:r>
      <w:r w:rsidRPr="00E5207A">
        <w:rPr>
          <w:rFonts w:ascii="Arial" w:eastAsia="Calibri" w:hAnsi="Arial" w:cs="Arial"/>
        </w:rPr>
        <w:t xml:space="preserve"> ISO 9001:2008 </w:t>
      </w:r>
      <w:r w:rsidRPr="00E5207A">
        <w:rPr>
          <w:rFonts w:ascii="Arial" w:hAnsi="Arial" w:cs="Arial"/>
        </w:rPr>
        <w:t>και πιστοποιητικό ελέγχου του υλικού</w:t>
      </w:r>
      <w:r w:rsidRPr="00E5207A">
        <w:rPr>
          <w:rFonts w:ascii="Arial" w:eastAsia="Calibri" w:hAnsi="Arial" w:cs="Arial"/>
        </w:rPr>
        <w:t>.</w:t>
      </w:r>
    </w:p>
    <w:p w:rsidR="00E5207A" w:rsidRDefault="00E5207A" w:rsidP="00E5207A">
      <w:pPr>
        <w:spacing w:after="0" w:line="360" w:lineRule="auto"/>
        <w:jc w:val="both"/>
        <w:rPr>
          <w:rFonts w:ascii="Arial" w:eastAsia="Calibri" w:hAnsi="Arial" w:cs="Arial"/>
        </w:rPr>
      </w:pPr>
    </w:p>
    <w:p w:rsidR="00E5207A" w:rsidRPr="00E5207A" w:rsidRDefault="00E5207A" w:rsidP="00E5207A">
      <w:pPr>
        <w:jc w:val="both"/>
        <w:rPr>
          <w:rFonts w:ascii="Arial" w:hAnsi="Arial" w:cs="Arial"/>
          <w:b/>
        </w:rPr>
      </w:pPr>
      <w:r>
        <w:rPr>
          <w:rFonts w:ascii="Arial" w:hAnsi="Arial" w:cs="Arial"/>
          <w:b/>
        </w:rPr>
        <w:t>1.3</w:t>
      </w:r>
      <w:r w:rsidRPr="00E5207A">
        <w:rPr>
          <w:rFonts w:ascii="Arial" w:hAnsi="Arial" w:cs="Arial"/>
          <w:b/>
        </w:rPr>
        <w:t>. Πλαστικό Λευκό οικολογικό (9l)</w:t>
      </w:r>
    </w:p>
    <w:p w:rsidR="00E5207A" w:rsidRPr="00E5207A" w:rsidRDefault="00E5207A" w:rsidP="00E5207A">
      <w:pPr>
        <w:spacing w:after="0" w:line="360" w:lineRule="auto"/>
        <w:jc w:val="both"/>
        <w:rPr>
          <w:rFonts w:ascii="Arial" w:hAnsi="Arial" w:cs="Arial"/>
        </w:rPr>
      </w:pPr>
      <w:r w:rsidRPr="00E5207A">
        <w:rPr>
          <w:rFonts w:ascii="Arial" w:hAnsi="Arial" w:cs="Arial"/>
        </w:rPr>
        <w:t xml:space="preserve">Πλαστικό λευκό οικολογικό Εξαιρετικής ποιότητας οικολογικό χρώμα, άοσμο. Εσωτερικής και εξωτερικής χρήσης με μεγάλη </w:t>
      </w:r>
      <w:proofErr w:type="spellStart"/>
      <w:r w:rsidRPr="00E5207A">
        <w:rPr>
          <w:rFonts w:ascii="Arial" w:hAnsi="Arial" w:cs="Arial"/>
        </w:rPr>
        <w:t>καλυπτικότητα</w:t>
      </w:r>
      <w:proofErr w:type="spellEnd"/>
      <w:r w:rsidRPr="00E5207A">
        <w:rPr>
          <w:rFonts w:ascii="Arial" w:hAnsi="Arial" w:cs="Arial"/>
        </w:rPr>
        <w:t>, εξαιρετική απόδοση και υψηλή λευκότητα. Εφαρμογή σε κάθε είδους νέα ή παλιά επιφάνεια, με εξαιρετικές αντοχές στο συχνό πλύσιμο (Κλάση : 1 (πρότυπο EN 13300 και μέθοδο EN I SO 11998)), τα απορρυπαντικά και τις δυσμενείς καιρικές συνθήκες. Ευκολία εφαρμογής με ρολό, πινέλο ή πιστόλι, ισχυρή πρόσφυση και γρήγορο στέγνωμα. Αραίωση 5-15% σε όγκο με καθαρό νερό.</w:t>
      </w:r>
    </w:p>
    <w:p w:rsidR="00E5207A" w:rsidRPr="00E5207A" w:rsidRDefault="00E5207A" w:rsidP="00E5207A">
      <w:pPr>
        <w:spacing w:after="0" w:line="360" w:lineRule="auto"/>
        <w:jc w:val="both"/>
        <w:rPr>
          <w:rFonts w:ascii="Arial" w:hAnsi="Arial" w:cs="Arial"/>
        </w:rPr>
      </w:pPr>
      <w:r w:rsidRPr="00E5207A">
        <w:rPr>
          <w:rFonts w:ascii="Arial" w:hAnsi="Arial" w:cs="Arial"/>
        </w:rPr>
        <w:t xml:space="preserve">Απόδοση περίπου 12 m2 ανά λίτρο ανάλογα με την επιφάνεια. Στέγνωμα σε θερμοκρασία 25 ο C στην αφή η μία ώρα, </w:t>
      </w:r>
      <w:proofErr w:type="spellStart"/>
      <w:r w:rsidRPr="00E5207A">
        <w:rPr>
          <w:rFonts w:ascii="Arial" w:hAnsi="Arial" w:cs="Arial"/>
        </w:rPr>
        <w:t>επαναβαφή</w:t>
      </w:r>
      <w:proofErr w:type="spellEnd"/>
      <w:r w:rsidRPr="00E5207A">
        <w:rPr>
          <w:rFonts w:ascii="Arial" w:hAnsi="Arial" w:cs="Arial"/>
        </w:rPr>
        <w:t xml:space="preserve"> μετά από 3-4 ώρες. Αποφυγή εφαρμογής σε θερμοκρασία κάτω των 8ο C.</w:t>
      </w:r>
    </w:p>
    <w:p w:rsidR="00007267" w:rsidRDefault="00E5207A" w:rsidP="00E5207A">
      <w:pPr>
        <w:spacing w:after="0" w:line="360" w:lineRule="auto"/>
        <w:jc w:val="both"/>
        <w:rPr>
          <w:rFonts w:ascii="Arial" w:hAnsi="Arial" w:cs="Arial"/>
        </w:rPr>
      </w:pPr>
      <w:r w:rsidRPr="00E5207A">
        <w:rPr>
          <w:rFonts w:ascii="Arial" w:hAnsi="Arial" w:cs="Arial"/>
        </w:rPr>
        <w:t xml:space="preserve">Ειδικό βάρος: 1,34-1,46 g/ml, Ιξώδες: 88-110 KU, ΡΗ: 7,5-10, Οσμή: άοσμο, Χρόνος αποθήκευσης τουλάχιστον 2 έτη σε κανονικές συνθήκες. </w:t>
      </w:r>
    </w:p>
    <w:p w:rsidR="00007267" w:rsidRDefault="00007267" w:rsidP="00007267">
      <w:pPr>
        <w:spacing w:after="0" w:line="360" w:lineRule="auto"/>
        <w:jc w:val="both"/>
        <w:rPr>
          <w:rFonts w:ascii="Arial" w:hAnsi="Arial" w:cs="Arial"/>
        </w:rPr>
      </w:pPr>
      <w:r>
        <w:rPr>
          <w:rFonts w:ascii="Arial" w:hAnsi="Arial" w:cs="Arial"/>
        </w:rPr>
        <w:t>Αντίσταση στο υγρό πλύσιμο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007267" w:rsidRPr="00AC7AFE" w:rsidRDefault="00007267" w:rsidP="00007267">
      <w:pPr>
        <w:spacing w:after="0" w:line="360" w:lineRule="auto"/>
        <w:jc w:val="both"/>
        <w:rPr>
          <w:rFonts w:ascii="Arial" w:hAnsi="Arial" w:cs="Arial"/>
        </w:rPr>
      </w:pPr>
      <w:r>
        <w:rPr>
          <w:rFonts w:ascii="Arial" w:hAnsi="Arial" w:cs="Arial"/>
        </w:rPr>
        <w:lastRenderedPageBreak/>
        <w:t>Αντοχή στο πλύσιμο-τρίψιμο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007267" w:rsidRDefault="00007267" w:rsidP="00E5207A">
      <w:pPr>
        <w:spacing w:after="0" w:line="360" w:lineRule="auto"/>
        <w:jc w:val="both"/>
        <w:rPr>
          <w:rFonts w:ascii="Arial" w:hAnsi="Arial" w:cs="Arial"/>
        </w:rPr>
      </w:pPr>
    </w:p>
    <w:p w:rsidR="00E5207A" w:rsidRDefault="00E5207A" w:rsidP="00E5207A">
      <w:pPr>
        <w:spacing w:after="0" w:line="360" w:lineRule="auto"/>
        <w:jc w:val="both"/>
        <w:rPr>
          <w:rFonts w:ascii="Arial" w:hAnsi="Arial" w:cs="Arial"/>
        </w:rPr>
      </w:pPr>
      <w:r w:rsidRPr="00E5207A">
        <w:rPr>
          <w:rFonts w:ascii="Arial" w:hAnsi="Arial" w:cs="Arial"/>
        </w:rPr>
        <w:t xml:space="preserve">Να πληροί τα κριτήρια απονομής οικολογικού σήματος σύμφωνα με </w:t>
      </w:r>
      <w:proofErr w:type="spellStart"/>
      <w:r w:rsidRPr="00E5207A">
        <w:rPr>
          <w:rFonts w:ascii="Arial" w:hAnsi="Arial" w:cs="Arial"/>
        </w:rPr>
        <w:t>τoν</w:t>
      </w:r>
      <w:proofErr w:type="spellEnd"/>
      <w:r w:rsidRPr="00E5207A">
        <w:rPr>
          <w:rFonts w:ascii="Arial" w:hAnsi="Arial" w:cs="Arial"/>
        </w:rPr>
        <w:t xml:space="preserve"> κανονισμό 1980/2000/ΕΚ και την απόφαση 2002/739/ΕΚ. Πιστοποίηση ISO 9001:2008 και πιστοποιητικό ελέγχου του υλικού.</w:t>
      </w:r>
    </w:p>
    <w:p w:rsidR="00E5207A" w:rsidRPr="00E5207A" w:rsidRDefault="00E5207A" w:rsidP="00E5207A">
      <w:pPr>
        <w:spacing w:after="0" w:line="360" w:lineRule="auto"/>
        <w:jc w:val="both"/>
        <w:rPr>
          <w:rFonts w:ascii="Arial" w:hAnsi="Arial" w:cs="Arial"/>
        </w:rPr>
      </w:pPr>
    </w:p>
    <w:p w:rsidR="00E5207A" w:rsidRDefault="00E5207A" w:rsidP="00E5207A">
      <w:pPr>
        <w:spacing w:after="0" w:line="360" w:lineRule="auto"/>
        <w:jc w:val="both"/>
        <w:rPr>
          <w:rFonts w:ascii="Arial" w:hAnsi="Arial" w:cs="Arial"/>
        </w:rPr>
      </w:pPr>
      <w:r w:rsidRPr="00E5207A">
        <w:rPr>
          <w:rFonts w:ascii="Arial" w:hAnsi="Arial" w:cs="Arial"/>
          <w:b/>
        </w:rPr>
        <w:t>1.4 Πλαστικό διάφορα χρώματα βασικό (0,75l</w:t>
      </w:r>
      <w:r w:rsidRPr="00E5207A">
        <w:rPr>
          <w:rFonts w:ascii="Arial" w:hAnsi="Arial" w:cs="Arial"/>
        </w:rPr>
        <w:t>)</w:t>
      </w:r>
    </w:p>
    <w:p w:rsidR="00E5207A" w:rsidRPr="00E5207A" w:rsidRDefault="00E5207A" w:rsidP="00E5207A">
      <w:pPr>
        <w:spacing w:after="0" w:line="360" w:lineRule="auto"/>
        <w:jc w:val="both"/>
        <w:rPr>
          <w:rFonts w:ascii="Arial" w:hAnsi="Arial" w:cs="Arial"/>
        </w:rPr>
      </w:pPr>
      <w:r w:rsidRPr="00E5207A">
        <w:rPr>
          <w:rFonts w:ascii="Arial" w:hAnsi="Arial" w:cs="Arial"/>
        </w:rPr>
        <w:t xml:space="preserve"> Πλαστικό σε διάφορα χρώματα βασικά ανάλογα με τις ανάγκες και τις απαιτήσεις του Δήμου. Εξαιρετικής ποιότητας χρώμα, άοσμο. Εσωτερικής και εξωτερικής χρήσης με μεγάλη </w:t>
      </w:r>
      <w:proofErr w:type="spellStart"/>
      <w:r w:rsidRPr="00E5207A">
        <w:rPr>
          <w:rFonts w:ascii="Arial" w:hAnsi="Arial" w:cs="Arial"/>
        </w:rPr>
        <w:t>καλυπτικότητα</w:t>
      </w:r>
      <w:proofErr w:type="spellEnd"/>
      <w:r w:rsidRPr="00E5207A">
        <w:rPr>
          <w:rFonts w:ascii="Arial" w:hAnsi="Arial" w:cs="Arial"/>
        </w:rPr>
        <w:t>, εξαιρετική απόδοση, ζωηρές και αναλλοίωτες αποχρώσεις και υψηλή λευκότητα. Εφαρμογή σε κάθε είδους νέα ή παλιά επιφάνεια, με εξαιρετικές αντοχές στο συχνό πλύσιμο, τα απορρυπαντικά και τις δυσμενείς καιρικές συνθήκες. Ευκολία εφαρμογής με ρολό, πινέλο ή πιστόλι, ισχυρή πρόσφυση και γρήγορο στέγνωμα. Αραίωση 5-15% με καθαρό νερό.</w:t>
      </w:r>
    </w:p>
    <w:p w:rsidR="00007267" w:rsidRDefault="00E5207A" w:rsidP="00E5207A">
      <w:pPr>
        <w:spacing w:after="0" w:line="360" w:lineRule="auto"/>
        <w:jc w:val="both"/>
        <w:rPr>
          <w:rFonts w:ascii="Arial" w:hAnsi="Arial" w:cs="Arial"/>
        </w:rPr>
      </w:pPr>
      <w:r w:rsidRPr="00E5207A">
        <w:rPr>
          <w:rFonts w:ascii="Arial" w:hAnsi="Arial" w:cs="Arial"/>
        </w:rPr>
        <w:t xml:space="preserve">Απόδοση περίπου 12 m2 ανά λίτρο. Στέγνωμα σε θερμοκρασία 25ο  C στην αφή η μία ώρα, </w:t>
      </w:r>
      <w:proofErr w:type="spellStart"/>
      <w:r w:rsidRPr="00E5207A">
        <w:rPr>
          <w:rFonts w:ascii="Arial" w:hAnsi="Arial" w:cs="Arial"/>
        </w:rPr>
        <w:t>επαναβαφή</w:t>
      </w:r>
      <w:proofErr w:type="spellEnd"/>
      <w:r w:rsidRPr="00E5207A">
        <w:rPr>
          <w:rFonts w:ascii="Arial" w:hAnsi="Arial" w:cs="Arial"/>
        </w:rPr>
        <w:t xml:space="preserve"> μετά από 3-4 ώρες. Αποφυγή εφαρμογής σε θερμοκρασία κάτω των 8ο C. Ειδικό βάρος: 1,34-1,48 g/ml, Χρόνος αποθήκευσης τουλάχιστον 2 έτη σε κανονικές συνθήκες. </w:t>
      </w:r>
    </w:p>
    <w:p w:rsidR="00007267" w:rsidRDefault="00007267" w:rsidP="00007267">
      <w:pPr>
        <w:spacing w:after="0" w:line="360" w:lineRule="auto"/>
        <w:jc w:val="both"/>
        <w:rPr>
          <w:rFonts w:ascii="Arial" w:hAnsi="Arial" w:cs="Arial"/>
        </w:rPr>
      </w:pPr>
      <w:r>
        <w:rPr>
          <w:rFonts w:ascii="Arial" w:hAnsi="Arial" w:cs="Arial"/>
        </w:rPr>
        <w:t>Αντίσταση στο υγρό πλύσιμο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007267" w:rsidRDefault="00007267" w:rsidP="00E5207A">
      <w:pPr>
        <w:spacing w:after="0" w:line="360" w:lineRule="auto"/>
        <w:jc w:val="both"/>
        <w:rPr>
          <w:rFonts w:ascii="Arial" w:hAnsi="Arial" w:cs="Arial"/>
        </w:rPr>
      </w:pPr>
      <w:r>
        <w:rPr>
          <w:rFonts w:ascii="Arial" w:hAnsi="Arial" w:cs="Arial"/>
        </w:rPr>
        <w:t>Αντοχή στο πλύσιμο-τρίψιμο</w:t>
      </w:r>
      <w:r w:rsidRPr="00AC7AFE">
        <w:rPr>
          <w:rFonts w:ascii="Arial" w:hAnsi="Arial" w:cs="Arial"/>
        </w:rPr>
        <w:t xml:space="preserve">: </w:t>
      </w:r>
      <w:r>
        <w:rPr>
          <w:rFonts w:ascii="Arial" w:hAnsi="Arial" w:cs="Arial"/>
        </w:rPr>
        <w:t>Κλάση 1 σύμφωνα με το πρότυπο ΕΝ 13300 και τη μέθοδο ΕΝ ΙΣΟ 11998.</w:t>
      </w:r>
    </w:p>
    <w:p w:rsidR="00E5207A" w:rsidRDefault="00E5207A" w:rsidP="00E5207A">
      <w:pPr>
        <w:spacing w:after="0" w:line="360" w:lineRule="auto"/>
        <w:jc w:val="both"/>
        <w:rPr>
          <w:rFonts w:ascii="Arial" w:hAnsi="Arial" w:cs="Arial"/>
        </w:rPr>
      </w:pPr>
      <w:r w:rsidRPr="00E5207A">
        <w:rPr>
          <w:rFonts w:ascii="Arial" w:hAnsi="Arial" w:cs="Arial"/>
        </w:rPr>
        <w:t>Πιστοποίηση ISO9001:2008 και πιστοποιητικό ελέγχου του υλικού.</w:t>
      </w:r>
    </w:p>
    <w:p w:rsidR="003458D2" w:rsidRDefault="003458D2" w:rsidP="003458D2">
      <w:pPr>
        <w:pStyle w:val="3"/>
        <w:spacing w:line="360" w:lineRule="auto"/>
        <w:jc w:val="both"/>
        <w:rPr>
          <w:rFonts w:ascii="Arial" w:eastAsiaTheme="minorEastAsia" w:hAnsi="Arial" w:cs="Arial"/>
          <w:bCs w:val="0"/>
          <w:color w:val="auto"/>
        </w:rPr>
      </w:pPr>
      <w:r w:rsidRPr="003458D2">
        <w:rPr>
          <w:rFonts w:ascii="Arial" w:eastAsiaTheme="minorEastAsia" w:hAnsi="Arial" w:cs="Arial"/>
          <w:bCs w:val="0"/>
          <w:color w:val="auto"/>
        </w:rPr>
        <w:t>1.5 Λαδομπογιά νερού (ματ ή σατινέ –διαφόρων χρωμάτων) (2,5lt)</w:t>
      </w:r>
    </w:p>
    <w:p w:rsidR="003458D2" w:rsidRPr="003458D2" w:rsidRDefault="003458D2" w:rsidP="003458D2">
      <w:pPr>
        <w:spacing w:after="0" w:line="360" w:lineRule="auto"/>
        <w:jc w:val="both"/>
        <w:rPr>
          <w:rFonts w:ascii="Arial" w:hAnsi="Arial" w:cs="Arial"/>
        </w:rPr>
      </w:pPr>
      <w:proofErr w:type="spellStart"/>
      <w:r w:rsidRPr="003458D2">
        <w:rPr>
          <w:rFonts w:ascii="Arial" w:hAnsi="Arial" w:cs="Arial"/>
        </w:rPr>
        <w:t>Υδατοδιαλυτή</w:t>
      </w:r>
      <w:proofErr w:type="spellEnd"/>
      <w:r w:rsidRPr="003458D2">
        <w:rPr>
          <w:rFonts w:ascii="Arial" w:hAnsi="Arial" w:cs="Arial"/>
        </w:rPr>
        <w:t xml:space="preserve"> </w:t>
      </w:r>
      <w:proofErr w:type="spellStart"/>
      <w:r w:rsidRPr="003458D2">
        <w:rPr>
          <w:rFonts w:ascii="Arial" w:hAnsi="Arial" w:cs="Arial"/>
        </w:rPr>
        <w:t>πολυουθρεθανική</w:t>
      </w:r>
      <w:proofErr w:type="spellEnd"/>
      <w:r w:rsidRPr="003458D2">
        <w:rPr>
          <w:rFonts w:ascii="Arial" w:hAnsi="Arial" w:cs="Arial"/>
        </w:rPr>
        <w:t xml:space="preserve"> ακρυλική ριπολίνη νερού, άοσμη, οικολογική. </w:t>
      </w:r>
      <w:proofErr w:type="spellStart"/>
      <w:r w:rsidRPr="003458D2">
        <w:rPr>
          <w:rFonts w:ascii="Arial" w:hAnsi="Arial" w:cs="Arial"/>
        </w:rPr>
        <w:t>Υποαλλεργική</w:t>
      </w:r>
      <w:proofErr w:type="spellEnd"/>
      <w:r w:rsidRPr="003458D2">
        <w:rPr>
          <w:rFonts w:ascii="Arial" w:hAnsi="Arial" w:cs="Arial"/>
        </w:rPr>
        <w:t xml:space="preserve"> με </w:t>
      </w:r>
      <w:proofErr w:type="spellStart"/>
      <w:r w:rsidRPr="003458D2">
        <w:rPr>
          <w:rFonts w:ascii="Arial" w:hAnsi="Arial" w:cs="Arial"/>
        </w:rPr>
        <w:t>αντιμικροβιακή</w:t>
      </w:r>
      <w:proofErr w:type="spellEnd"/>
      <w:r w:rsidRPr="003458D2">
        <w:rPr>
          <w:rFonts w:ascii="Arial" w:hAnsi="Arial" w:cs="Arial"/>
        </w:rPr>
        <w:t xml:space="preserve"> δράση. Εφαρμόζει σε ξύλο, μέταλλο, αλουμίνιο, </w:t>
      </w:r>
      <w:proofErr w:type="spellStart"/>
      <w:r w:rsidRPr="003458D2">
        <w:rPr>
          <w:rFonts w:ascii="Arial" w:hAnsi="Arial" w:cs="Arial"/>
        </w:rPr>
        <w:t>κ.λ.π</w:t>
      </w:r>
      <w:proofErr w:type="spellEnd"/>
      <w:r w:rsidRPr="003458D2">
        <w:rPr>
          <w:rFonts w:ascii="Arial" w:hAnsi="Arial" w:cs="Arial"/>
        </w:rPr>
        <w:t xml:space="preserve">. Δεν κιτρινίζει και προσφέρει σκληρό και ελαστικό φινίρισμα με βελούδινη υφή. Παρουσιάζει ιδανικό χρόνο δουλέματος διευκολύνοντας την εφαρμογή τους ζεστούς μήνες. Εξαιρετική πρόσφυση και αντοχές σε επιφάνειες με παλιά </w:t>
      </w:r>
      <w:proofErr w:type="spellStart"/>
      <w:r w:rsidRPr="003458D2">
        <w:rPr>
          <w:rFonts w:ascii="Arial" w:hAnsi="Arial" w:cs="Arial"/>
        </w:rPr>
        <w:t>βερνικοχρώματα</w:t>
      </w:r>
      <w:proofErr w:type="spellEnd"/>
      <w:r w:rsidRPr="003458D2">
        <w:rPr>
          <w:rFonts w:ascii="Arial" w:hAnsi="Arial" w:cs="Arial"/>
        </w:rPr>
        <w:t>. Εφαρμογή με ρολό, πινέλο ή πιστόλι. Απόδοση περίπου 11-13 m2 /</w:t>
      </w:r>
      <w:proofErr w:type="spellStart"/>
      <w:r w:rsidRPr="003458D2">
        <w:rPr>
          <w:rFonts w:ascii="Arial" w:hAnsi="Arial" w:cs="Arial"/>
        </w:rPr>
        <w:t>lt</w:t>
      </w:r>
      <w:proofErr w:type="spellEnd"/>
      <w:r w:rsidRPr="003458D2">
        <w:rPr>
          <w:rFonts w:ascii="Arial" w:hAnsi="Arial" w:cs="Arial"/>
        </w:rPr>
        <w:t xml:space="preserve"> ανά στρώση. Συνθήκες εφαρμογής σε θερμοκρασία 8 -30C και σχετική υγρασία μικρότερη από 80%. Στέγνωμα στην αφή σε 2-3 ώρες. </w:t>
      </w:r>
      <w:proofErr w:type="spellStart"/>
      <w:r w:rsidRPr="003458D2">
        <w:rPr>
          <w:rFonts w:ascii="Arial" w:hAnsi="Arial" w:cs="Arial"/>
        </w:rPr>
        <w:t>Επαναβάφεται</w:t>
      </w:r>
      <w:proofErr w:type="spellEnd"/>
      <w:r w:rsidRPr="003458D2">
        <w:rPr>
          <w:rFonts w:ascii="Arial" w:hAnsi="Arial" w:cs="Arial"/>
        </w:rPr>
        <w:t xml:space="preserve"> τουλάχιστον 6 ώρες από την εφαρμογή. Διάφορες αποχρώσεις ανάλογα με τις ανάγκες και τις απαιτήσεις του Δήμου. Άμεσος καθαρισμός εργαλείων με ζεστό νερό και σαπουνάδα. Ειδικό βάρος : 1,20-1,30 </w:t>
      </w:r>
      <w:proofErr w:type="spellStart"/>
      <w:r w:rsidRPr="003458D2">
        <w:rPr>
          <w:rFonts w:ascii="Arial" w:hAnsi="Arial" w:cs="Arial"/>
        </w:rPr>
        <w:lastRenderedPageBreak/>
        <w:t>kg</w:t>
      </w:r>
      <w:proofErr w:type="spellEnd"/>
      <w:r w:rsidRPr="003458D2">
        <w:rPr>
          <w:rFonts w:ascii="Arial" w:hAnsi="Arial" w:cs="Arial"/>
        </w:rPr>
        <w:t>/</w:t>
      </w:r>
      <w:proofErr w:type="spellStart"/>
      <w:r w:rsidRPr="003458D2">
        <w:rPr>
          <w:rFonts w:ascii="Arial" w:hAnsi="Arial" w:cs="Arial"/>
        </w:rPr>
        <w:t>lt</w:t>
      </w:r>
      <w:proofErr w:type="spellEnd"/>
      <w:r w:rsidRPr="003458D2">
        <w:rPr>
          <w:rFonts w:ascii="Arial" w:hAnsi="Arial" w:cs="Arial"/>
        </w:rPr>
        <w:t xml:space="preserve">, </w:t>
      </w:r>
      <w:proofErr w:type="spellStart"/>
      <w:r w:rsidRPr="003458D2">
        <w:rPr>
          <w:rFonts w:ascii="Arial" w:hAnsi="Arial" w:cs="Arial"/>
        </w:rPr>
        <w:t>Iξώδες</w:t>
      </w:r>
      <w:proofErr w:type="spellEnd"/>
      <w:r w:rsidRPr="003458D2">
        <w:rPr>
          <w:rFonts w:ascii="Arial" w:hAnsi="Arial" w:cs="Arial"/>
        </w:rPr>
        <w:t>: 90-110. Χρόνος αποθήκευσης τουλάχιστον 1 χρόνο εφόσον τα δοχεία παραμείνουν κλειστά και σε κανονικές συνθήκες αποθήκευσης. Να πληροί τα κριτήρια απονομής οικολογικού σήματος σύμφωνα με τον κανονισμό 1980/2000/ΕΚ και την απόφαση 2002/739/ΕΚ. Πιστοποίηση ISO9001:2008 και πιστοποιητικό ελέγχου του υλικο</w:t>
      </w:r>
      <w:r>
        <w:rPr>
          <w:rFonts w:ascii="Arial" w:hAnsi="Arial" w:cs="Arial"/>
        </w:rPr>
        <w:t>ύ.</w:t>
      </w:r>
    </w:p>
    <w:p w:rsidR="00E5207A" w:rsidRPr="00E5207A" w:rsidRDefault="00E5207A" w:rsidP="00E5207A">
      <w:pPr>
        <w:pStyle w:val="3"/>
        <w:spacing w:line="360" w:lineRule="auto"/>
        <w:jc w:val="both"/>
        <w:rPr>
          <w:rFonts w:ascii="Arial" w:eastAsiaTheme="minorEastAsia" w:hAnsi="Arial" w:cs="Arial"/>
          <w:bCs w:val="0"/>
          <w:color w:val="auto"/>
        </w:rPr>
      </w:pPr>
      <w:r w:rsidRPr="00E5207A">
        <w:rPr>
          <w:rFonts w:ascii="Arial" w:eastAsiaTheme="minorEastAsia" w:hAnsi="Arial" w:cs="Arial"/>
          <w:bCs w:val="0"/>
          <w:color w:val="auto"/>
        </w:rPr>
        <w:t>1.</w:t>
      </w:r>
      <w:r w:rsidR="003458D2" w:rsidRPr="003458D2">
        <w:rPr>
          <w:rFonts w:ascii="Arial" w:eastAsiaTheme="minorEastAsia" w:hAnsi="Arial" w:cs="Arial"/>
          <w:bCs w:val="0"/>
          <w:color w:val="auto"/>
        </w:rPr>
        <w:t>6</w:t>
      </w:r>
      <w:r w:rsidRPr="00E5207A">
        <w:rPr>
          <w:rFonts w:ascii="Arial" w:eastAsiaTheme="minorEastAsia" w:hAnsi="Arial" w:cs="Arial"/>
          <w:bCs w:val="0"/>
          <w:color w:val="auto"/>
        </w:rPr>
        <w:t xml:space="preserve"> </w:t>
      </w:r>
      <w:proofErr w:type="spellStart"/>
      <w:r w:rsidRPr="00E5207A">
        <w:rPr>
          <w:rFonts w:ascii="Arial" w:eastAsiaTheme="minorEastAsia" w:hAnsi="Arial" w:cs="Arial"/>
          <w:bCs w:val="0"/>
          <w:color w:val="auto"/>
        </w:rPr>
        <w:t>Βελατούρα</w:t>
      </w:r>
      <w:proofErr w:type="spellEnd"/>
      <w:r w:rsidRPr="00E5207A">
        <w:rPr>
          <w:rFonts w:ascii="Arial" w:eastAsiaTheme="minorEastAsia" w:hAnsi="Arial" w:cs="Arial"/>
          <w:bCs w:val="0"/>
          <w:color w:val="auto"/>
        </w:rPr>
        <w:t xml:space="preserve"> νερού-Αστάρι (0,75 l)</w:t>
      </w:r>
    </w:p>
    <w:p w:rsidR="00E5207A" w:rsidRPr="00E5207A" w:rsidRDefault="00E5207A" w:rsidP="00E5207A">
      <w:pPr>
        <w:spacing w:after="0" w:line="360" w:lineRule="auto"/>
        <w:jc w:val="both"/>
        <w:rPr>
          <w:rFonts w:ascii="Arial" w:hAnsi="Arial" w:cs="Arial"/>
        </w:rPr>
      </w:pPr>
      <w:r w:rsidRPr="00E5207A">
        <w:rPr>
          <w:rFonts w:ascii="Arial" w:hAnsi="Arial" w:cs="Arial"/>
        </w:rPr>
        <w:t>Ιδανικό υπόστρωμα υδατικής διασποράς (</w:t>
      </w:r>
      <w:proofErr w:type="spellStart"/>
      <w:r w:rsidRPr="00E5207A">
        <w:rPr>
          <w:rFonts w:ascii="Arial" w:hAnsi="Arial" w:cs="Arial"/>
        </w:rPr>
        <w:t>θιξοτροπικό</w:t>
      </w:r>
      <w:proofErr w:type="spellEnd"/>
      <w:r w:rsidRPr="00E5207A">
        <w:rPr>
          <w:rFonts w:ascii="Arial" w:hAnsi="Arial" w:cs="Arial"/>
        </w:rPr>
        <w:t xml:space="preserve"> υγρό-λευκό, ακρυλικό) για κάθε </w:t>
      </w:r>
      <w:proofErr w:type="spellStart"/>
      <w:r w:rsidRPr="00E5207A">
        <w:rPr>
          <w:rFonts w:ascii="Arial" w:hAnsi="Arial" w:cs="Arial"/>
        </w:rPr>
        <w:t>υδατοδιαλυτό</w:t>
      </w:r>
      <w:proofErr w:type="spellEnd"/>
      <w:r w:rsidRPr="00E5207A">
        <w:rPr>
          <w:rFonts w:ascii="Arial" w:hAnsi="Arial" w:cs="Arial"/>
        </w:rPr>
        <w:t xml:space="preserve"> </w:t>
      </w:r>
      <w:proofErr w:type="spellStart"/>
      <w:r w:rsidRPr="00E5207A">
        <w:rPr>
          <w:rFonts w:ascii="Arial" w:hAnsi="Arial" w:cs="Arial"/>
        </w:rPr>
        <w:t>βερνικόχρωμα</w:t>
      </w:r>
      <w:proofErr w:type="spellEnd"/>
      <w:r w:rsidRPr="00E5207A">
        <w:rPr>
          <w:rFonts w:ascii="Arial" w:hAnsi="Arial" w:cs="Arial"/>
        </w:rPr>
        <w:t xml:space="preserve">, οικολογικό, κατάλληλο για την προετοιμασία ξύλινων επιφανειών και τοίχων. Απλώνει ομοιόμορφα , παρουσιάζει εξαιρετική πρόσφυση σε νέες επιφάνειες , καθώς και σε αυτές που είναι ήδη βαμμένες με παλιά </w:t>
      </w:r>
      <w:proofErr w:type="spellStart"/>
      <w:r w:rsidRPr="00E5207A">
        <w:rPr>
          <w:rFonts w:ascii="Arial" w:hAnsi="Arial" w:cs="Arial"/>
        </w:rPr>
        <w:t>βερνικοχρώματα</w:t>
      </w:r>
      <w:proofErr w:type="spellEnd"/>
      <w:r w:rsidRPr="00E5207A">
        <w:rPr>
          <w:rFonts w:ascii="Arial" w:hAnsi="Arial" w:cs="Arial"/>
        </w:rPr>
        <w:t xml:space="preserve"> διαλύτη. Δουλεύεται και τρίβεται εύκολα, προσφέρει λευκότητα, υψηλή </w:t>
      </w:r>
      <w:proofErr w:type="spellStart"/>
      <w:r w:rsidRPr="00E5207A">
        <w:rPr>
          <w:rFonts w:ascii="Arial" w:hAnsi="Arial" w:cs="Arial"/>
        </w:rPr>
        <w:t>καλυπτικότητα</w:t>
      </w:r>
      <w:proofErr w:type="spellEnd"/>
      <w:r w:rsidRPr="00E5207A">
        <w:rPr>
          <w:rFonts w:ascii="Arial" w:hAnsi="Arial" w:cs="Arial"/>
        </w:rPr>
        <w:t xml:space="preserve"> και στεγνώνει γρήγορα. Προετοιμάζει εξαιρετικά κάθε επιφάνεια ώστε να δεχθεί την τελική βαφή, είναι άοσμο, φιλικό στο χρήστη και το περιβάλλον και ιδανικό για εφαρμογή σε κλειστούς χώρους.</w:t>
      </w:r>
    </w:p>
    <w:p w:rsidR="00E5207A" w:rsidRDefault="00E5207A" w:rsidP="00E5207A">
      <w:pPr>
        <w:spacing w:after="0" w:line="360" w:lineRule="auto"/>
        <w:jc w:val="both"/>
        <w:rPr>
          <w:rFonts w:ascii="Arial" w:hAnsi="Arial" w:cs="Arial"/>
        </w:rPr>
      </w:pPr>
      <w:r w:rsidRPr="00E5207A">
        <w:rPr>
          <w:rFonts w:ascii="Arial" w:hAnsi="Arial" w:cs="Arial"/>
        </w:rPr>
        <w:t xml:space="preserve">Εφαρμογή με ρολό, πινέλο ή πιστόλι. Απόδοση περίπου 10-16 m2 ανά λίτρο για κάθε επίστρωση σε κατάλληλα προετοιμασμένες επιφάνειες. Αραίωση 4-12% κατ' όγκο με καθαρό νερό για εφαρμογή με πινέλο- ρολό και έως 20% για εφαρμογή με πιστόλι. Στέγνωμα στην αφή σε περίπου 1-2 ώρες , ανάλογα με τις ατμοσφαιρικές συνθήκες ( υγρασία, θερμοκρασία) και </w:t>
      </w:r>
      <w:proofErr w:type="spellStart"/>
      <w:r w:rsidRPr="00E5207A">
        <w:rPr>
          <w:rFonts w:ascii="Arial" w:hAnsi="Arial" w:cs="Arial"/>
        </w:rPr>
        <w:t>επαναβαφή</w:t>
      </w:r>
      <w:proofErr w:type="spellEnd"/>
      <w:r w:rsidRPr="00E5207A">
        <w:rPr>
          <w:rFonts w:ascii="Arial" w:hAnsi="Arial" w:cs="Arial"/>
        </w:rPr>
        <w:t xml:space="preserve"> μετά από περίπου 6 ώρες. Εφαρμόζεται σε θερμοκρασίες μεγαλύτερες από 10ο C έως +30C .Άμεσος καθαρισμός των εργαλείων βαφής, μετά την χρήση τους με άφθονο νερό και στην συνέχεια με απορρυπαντικό. Ειδικό βάρος: 1,20-1,30kg/l , Ιξώδες:90-110, PH: 7,5-9. Χρόνος αποθήκευσης τουλάχιστον 18μήνες από την ημερομηνία παραγωγής εφόσον τα δοχεία παραμείνουν κλειστά και σε κανονικές συνθήκες αποθήκευσης. Πιστοποίηση ISO9001:2008 και πιστοποιητικό ελέγχου του υλικού.</w:t>
      </w:r>
    </w:p>
    <w:p w:rsidR="00E5207A" w:rsidRPr="008B4A59" w:rsidRDefault="00E5207A" w:rsidP="008B4A59">
      <w:pPr>
        <w:pStyle w:val="3"/>
        <w:spacing w:line="360" w:lineRule="auto"/>
        <w:jc w:val="both"/>
        <w:rPr>
          <w:rFonts w:ascii="Arial" w:eastAsiaTheme="minorEastAsia" w:hAnsi="Arial" w:cs="Arial"/>
          <w:bCs w:val="0"/>
          <w:color w:val="auto"/>
        </w:rPr>
      </w:pPr>
      <w:r w:rsidRPr="008B4A59">
        <w:rPr>
          <w:rFonts w:ascii="Arial" w:eastAsiaTheme="minorEastAsia" w:hAnsi="Arial" w:cs="Arial"/>
          <w:bCs w:val="0"/>
          <w:color w:val="auto"/>
        </w:rPr>
        <w:t>1.</w:t>
      </w:r>
      <w:r w:rsidR="003458D2" w:rsidRPr="001865CE">
        <w:rPr>
          <w:rFonts w:ascii="Arial" w:eastAsiaTheme="minorEastAsia" w:hAnsi="Arial" w:cs="Arial"/>
          <w:bCs w:val="0"/>
          <w:color w:val="auto"/>
        </w:rPr>
        <w:t>7</w:t>
      </w:r>
      <w:r w:rsidR="008B4A59" w:rsidRPr="00AC7AFE">
        <w:rPr>
          <w:rFonts w:ascii="Arial" w:eastAsiaTheme="minorEastAsia" w:hAnsi="Arial" w:cs="Arial"/>
          <w:bCs w:val="0"/>
          <w:color w:val="auto"/>
        </w:rPr>
        <w:t xml:space="preserve"> </w:t>
      </w:r>
      <w:r w:rsidRPr="008B4A59">
        <w:rPr>
          <w:rFonts w:ascii="Arial" w:eastAsiaTheme="minorEastAsia" w:hAnsi="Arial" w:cs="Arial"/>
          <w:bCs w:val="0"/>
          <w:color w:val="auto"/>
        </w:rPr>
        <w:t>Αστάρι</w:t>
      </w:r>
      <w:r w:rsidR="008B4A59" w:rsidRPr="008B4A59">
        <w:rPr>
          <w:rFonts w:ascii="Arial" w:eastAsiaTheme="minorEastAsia" w:hAnsi="Arial" w:cs="Arial"/>
          <w:bCs w:val="0"/>
          <w:color w:val="auto"/>
        </w:rPr>
        <w:t xml:space="preserve"> (</w:t>
      </w:r>
      <w:r w:rsidR="008B4A59" w:rsidRPr="00AC7AFE">
        <w:rPr>
          <w:rFonts w:ascii="Arial" w:eastAsiaTheme="minorEastAsia" w:hAnsi="Arial" w:cs="Arial"/>
          <w:bCs w:val="0"/>
          <w:color w:val="auto"/>
        </w:rPr>
        <w:t xml:space="preserve">5 </w:t>
      </w:r>
      <w:r w:rsidR="008B4A59" w:rsidRPr="008B4A59">
        <w:rPr>
          <w:rFonts w:ascii="Arial" w:eastAsiaTheme="minorEastAsia" w:hAnsi="Arial" w:cs="Arial"/>
          <w:bCs w:val="0"/>
          <w:color w:val="auto"/>
        </w:rPr>
        <w:t>K</w:t>
      </w:r>
      <w:r w:rsidR="008B4A59" w:rsidRPr="008B4A59">
        <w:rPr>
          <w:rFonts w:ascii="Arial" w:eastAsiaTheme="minorEastAsia" w:hAnsi="Arial" w:cs="Arial"/>
          <w:bCs w:val="0"/>
          <w:color w:val="auto"/>
          <w:lang w:val="en-GB"/>
        </w:rPr>
        <w:t>g</w:t>
      </w:r>
      <w:r w:rsidRPr="008B4A59">
        <w:rPr>
          <w:rFonts w:ascii="Arial" w:eastAsiaTheme="minorEastAsia" w:hAnsi="Arial" w:cs="Arial"/>
          <w:bCs w:val="0"/>
          <w:color w:val="auto"/>
        </w:rPr>
        <w:t>)</w:t>
      </w:r>
    </w:p>
    <w:p w:rsidR="00E5207A" w:rsidRDefault="00E5207A" w:rsidP="008B4A59">
      <w:pPr>
        <w:spacing w:after="0" w:line="360" w:lineRule="auto"/>
        <w:jc w:val="both"/>
        <w:rPr>
          <w:rFonts w:ascii="Arial" w:hAnsi="Arial" w:cs="Arial"/>
        </w:rPr>
      </w:pPr>
      <w:r w:rsidRPr="008B4A59">
        <w:rPr>
          <w:rFonts w:ascii="Arial" w:hAnsi="Arial" w:cs="Arial"/>
        </w:rPr>
        <w:t xml:space="preserve">Άριστο αντισκωριακό αστάρι νέας γενιάς χρώματος γκρι, με χαμηλή περιεκτικότητα σε VOC και χαμηλότερη οσμή κατά την εφαρμογή. Μπορεί να χρησιμοποιηθεί για το αστάρωμα κάθε είδους μεταλλικής επιφανείας. Επιτυγχάνει αποτελεσματική αντισκωριακή προστασία ακόμη και επιφανειών εκτεθειμένων σε ισχυρό οξειδωτικό περιβάλλον. Άριστη πρόσφυση. Δεν περιέχει τοξικά </w:t>
      </w:r>
      <w:proofErr w:type="spellStart"/>
      <w:r w:rsidRPr="008B4A59">
        <w:rPr>
          <w:rFonts w:ascii="Arial" w:hAnsi="Arial" w:cs="Arial"/>
        </w:rPr>
        <w:t>πιγμέντα</w:t>
      </w:r>
      <w:proofErr w:type="spellEnd"/>
      <w:r w:rsidRPr="008B4A59">
        <w:rPr>
          <w:rFonts w:ascii="Arial" w:hAnsi="Arial" w:cs="Arial"/>
        </w:rPr>
        <w:t>. Δουλεύεται μαλακά και απλώνει θαυμάσια. Απόδοση, 14-16m2 /</w:t>
      </w:r>
      <w:proofErr w:type="spellStart"/>
      <w:r w:rsidRPr="008B4A59">
        <w:rPr>
          <w:rFonts w:ascii="Arial" w:hAnsi="Arial" w:cs="Arial"/>
        </w:rPr>
        <w:t>lt</w:t>
      </w:r>
      <w:proofErr w:type="spellEnd"/>
      <w:r w:rsidRPr="008B4A59">
        <w:rPr>
          <w:rFonts w:ascii="Arial" w:hAnsi="Arial" w:cs="Arial"/>
        </w:rPr>
        <w:t xml:space="preserve"> ανά στρώση , ανάλογα την επιφάνεια. Στεγνώνει πλήρως μετά 3-4 ώρες. Επιφανειακά σε 1 1\2- 2 ώρες. </w:t>
      </w:r>
      <w:proofErr w:type="spellStart"/>
      <w:r w:rsidRPr="008B4A59">
        <w:rPr>
          <w:rFonts w:ascii="Arial" w:hAnsi="Arial" w:cs="Arial"/>
        </w:rPr>
        <w:t>Επαναβάφεται</w:t>
      </w:r>
      <w:proofErr w:type="spellEnd"/>
      <w:r w:rsidRPr="008B4A59">
        <w:rPr>
          <w:rFonts w:ascii="Arial" w:hAnsi="Arial" w:cs="Arial"/>
        </w:rPr>
        <w:t xml:space="preserve"> μετά 6-10 ώρες ή μετά την πλήρη σκλήρυνση της πρώτης στρώσης. Οι παραπάνω χρόνοι </w:t>
      </w:r>
      <w:r w:rsidRPr="008B4A59">
        <w:rPr>
          <w:rFonts w:ascii="Arial" w:hAnsi="Arial" w:cs="Arial"/>
        </w:rPr>
        <w:lastRenderedPageBreak/>
        <w:t xml:space="preserve">επιμηκύνονται κάτω από κρύες και υγρές συνθήκες. Συνθήκες εφαρμογής, σε θερμοκρασία 8- 30C και σχετική υγρασία μικρότερη από 80%. Αντίξοες συνθήκες καθυστερούν το στέγνωμα και την ανάπτυξη σκληρότητας. Τα εργαλεία καθαρίζονται αμέσως μετά την χρήση με διαλυτικό και μετά νερό και σαπούνι. Ειδικό βάρος: 1.49-1,57 </w:t>
      </w:r>
      <w:proofErr w:type="spellStart"/>
      <w:r w:rsidRPr="008B4A59">
        <w:rPr>
          <w:rFonts w:ascii="Arial" w:hAnsi="Arial" w:cs="Arial"/>
        </w:rPr>
        <w:t>kg</w:t>
      </w:r>
      <w:proofErr w:type="spellEnd"/>
      <w:r w:rsidRPr="008B4A59">
        <w:rPr>
          <w:rFonts w:ascii="Arial" w:hAnsi="Arial" w:cs="Arial"/>
        </w:rPr>
        <w:t>/</w:t>
      </w:r>
      <w:proofErr w:type="spellStart"/>
      <w:r w:rsidRPr="008B4A59">
        <w:rPr>
          <w:rFonts w:ascii="Arial" w:hAnsi="Arial" w:cs="Arial"/>
        </w:rPr>
        <w:t>lt</w:t>
      </w:r>
      <w:proofErr w:type="spellEnd"/>
      <w:r w:rsidRPr="008B4A59">
        <w:rPr>
          <w:rFonts w:ascii="Arial" w:hAnsi="Arial" w:cs="Arial"/>
        </w:rPr>
        <w:t xml:space="preserve">, </w:t>
      </w:r>
      <w:proofErr w:type="spellStart"/>
      <w:r w:rsidRPr="008B4A59">
        <w:rPr>
          <w:rFonts w:ascii="Arial" w:hAnsi="Arial" w:cs="Arial"/>
        </w:rPr>
        <w:t>Iξώδες</w:t>
      </w:r>
      <w:proofErr w:type="spellEnd"/>
      <w:r w:rsidRPr="008B4A59">
        <w:rPr>
          <w:rFonts w:ascii="Arial" w:hAnsi="Arial" w:cs="Arial"/>
        </w:rPr>
        <w:t>: 90-96 Συνθήκες αποθήκευσης, προστασία από έκθεση σε ήλιο και παγωνιά. Πιστοποίηση ISO 9001:2008 και πιστοποιητικό ελέγχου του υλικού</w:t>
      </w:r>
    </w:p>
    <w:p w:rsidR="008B4A59" w:rsidRPr="008B4A59" w:rsidRDefault="008B4A59" w:rsidP="008B4A59">
      <w:pPr>
        <w:pStyle w:val="3"/>
        <w:tabs>
          <w:tab w:val="left" w:pos="8505"/>
        </w:tabs>
        <w:spacing w:line="360" w:lineRule="auto"/>
        <w:jc w:val="both"/>
      </w:pPr>
      <w:r>
        <w:rPr>
          <w:rFonts w:ascii="Arial" w:eastAsiaTheme="minorEastAsia" w:hAnsi="Arial" w:cs="Arial"/>
          <w:bCs w:val="0"/>
          <w:color w:val="auto"/>
        </w:rPr>
        <w:t>1.</w:t>
      </w:r>
      <w:r w:rsidR="003458D2" w:rsidRPr="001865CE">
        <w:rPr>
          <w:rFonts w:ascii="Arial" w:eastAsiaTheme="minorEastAsia" w:hAnsi="Arial" w:cs="Arial"/>
          <w:bCs w:val="0"/>
          <w:color w:val="auto"/>
        </w:rPr>
        <w:t xml:space="preserve">8 </w:t>
      </w:r>
      <w:r w:rsidRPr="008B4A59">
        <w:rPr>
          <w:rFonts w:ascii="Arial" w:eastAsiaTheme="minorEastAsia" w:hAnsi="Arial" w:cs="Arial"/>
          <w:bCs w:val="0"/>
          <w:color w:val="auto"/>
        </w:rPr>
        <w:t xml:space="preserve">Στόκοι διάφοροι (0.800 </w:t>
      </w:r>
      <w:proofErr w:type="spellStart"/>
      <w:r w:rsidRPr="008B4A59">
        <w:rPr>
          <w:rFonts w:ascii="Arial" w:eastAsiaTheme="minorEastAsia" w:hAnsi="Arial" w:cs="Arial"/>
          <w:bCs w:val="0"/>
          <w:color w:val="auto"/>
        </w:rPr>
        <w:t>Kg</w:t>
      </w:r>
      <w:proofErr w:type="spellEnd"/>
      <w:r w:rsidRPr="008B4A59">
        <w:rPr>
          <w:rFonts w:ascii="Arial" w:eastAsiaTheme="minorEastAsia" w:hAnsi="Arial" w:cs="Arial"/>
          <w:bCs w:val="0"/>
          <w:color w:val="auto"/>
        </w:rPr>
        <w:t>)</w:t>
      </w:r>
    </w:p>
    <w:p w:rsidR="008B4A59" w:rsidRPr="008B4A59" w:rsidRDefault="008B4A59" w:rsidP="008B4A59">
      <w:pPr>
        <w:tabs>
          <w:tab w:val="left" w:pos="8505"/>
        </w:tabs>
        <w:spacing w:after="0" w:line="360" w:lineRule="auto"/>
        <w:jc w:val="both"/>
        <w:rPr>
          <w:rFonts w:ascii="Arial" w:hAnsi="Arial" w:cs="Arial"/>
        </w:rPr>
      </w:pPr>
      <w:r w:rsidRPr="008B4A59">
        <w:rPr>
          <w:rFonts w:ascii="Arial" w:hAnsi="Arial" w:cs="Arial"/>
        </w:rPr>
        <w:t>Στόκος σπάτουλας ειδικής ακρυλικής βάσης, κατάλληλος για εσωτερικές και εξωτερικές επιφάνειες από σοβά,</w:t>
      </w:r>
    </w:p>
    <w:p w:rsidR="008B4A59" w:rsidRPr="008B4A59" w:rsidRDefault="008B4A59" w:rsidP="008B4A59">
      <w:pPr>
        <w:tabs>
          <w:tab w:val="left" w:pos="8505"/>
        </w:tabs>
        <w:spacing w:after="0" w:line="360" w:lineRule="auto"/>
        <w:jc w:val="both"/>
        <w:rPr>
          <w:rFonts w:ascii="Arial" w:hAnsi="Arial" w:cs="Arial"/>
        </w:rPr>
      </w:pPr>
      <w:r w:rsidRPr="008B4A59">
        <w:rPr>
          <w:rFonts w:ascii="Arial" w:hAnsi="Arial" w:cs="Arial"/>
        </w:rPr>
        <w:t xml:space="preserve">γυψοσανίδα, μπετόν </w:t>
      </w:r>
      <w:proofErr w:type="spellStart"/>
      <w:r w:rsidRPr="008B4A59">
        <w:rPr>
          <w:rFonts w:ascii="Arial" w:hAnsi="Arial" w:cs="Arial"/>
        </w:rPr>
        <w:t>κ.λ.π</w:t>
      </w:r>
      <w:proofErr w:type="spellEnd"/>
      <w:r w:rsidRPr="008B4A59">
        <w:rPr>
          <w:rFonts w:ascii="Arial" w:hAnsi="Arial" w:cs="Arial"/>
        </w:rPr>
        <w:t xml:space="preserve">.. Αποτελεί την ιδανική λύση για να καλύψει ατέλειες επιφανειών, γωνίες, αρμούς οικοδομικών επιφανειών, νοβοπάν, ξύλου </w:t>
      </w:r>
      <w:proofErr w:type="spellStart"/>
      <w:r w:rsidRPr="008B4A59">
        <w:rPr>
          <w:rFonts w:ascii="Arial" w:hAnsi="Arial" w:cs="Arial"/>
        </w:rPr>
        <w:t>κ.λ.π</w:t>
      </w:r>
      <w:proofErr w:type="spellEnd"/>
      <w:r w:rsidRPr="008B4A59">
        <w:rPr>
          <w:rFonts w:ascii="Arial" w:hAnsi="Arial" w:cs="Arial"/>
        </w:rPr>
        <w:t>. Δουλεύεται μαλακά και εύκολα χωρίς τρεξίματα. Στεγνώνει γρήγορα και τρίβεται εύκολα και δεν συρρικνώνεται. Εξασφαλίζει μια ομοιόμορφη, λεία και ομογενοποιημένη επιφάνεια έτοιμη να βαφεί με ακρυλικά και πλαστικά χρώματα.</w:t>
      </w:r>
    </w:p>
    <w:p w:rsidR="008B4A59" w:rsidRPr="008B4A59" w:rsidRDefault="008B4A59" w:rsidP="008B4A59">
      <w:pPr>
        <w:pStyle w:val="3"/>
        <w:tabs>
          <w:tab w:val="left" w:pos="8505"/>
        </w:tabs>
        <w:spacing w:line="360" w:lineRule="auto"/>
        <w:jc w:val="both"/>
        <w:rPr>
          <w:rFonts w:ascii="Arial" w:eastAsiaTheme="minorEastAsia" w:hAnsi="Arial" w:cs="Arial"/>
          <w:bCs w:val="0"/>
          <w:color w:val="auto"/>
        </w:rPr>
      </w:pPr>
      <w:r>
        <w:rPr>
          <w:rFonts w:ascii="Arial" w:eastAsiaTheme="minorEastAsia" w:hAnsi="Arial" w:cs="Arial"/>
          <w:bCs w:val="0"/>
          <w:color w:val="auto"/>
        </w:rPr>
        <w:t>1.</w:t>
      </w:r>
      <w:r w:rsidR="003458D2" w:rsidRPr="001865CE">
        <w:rPr>
          <w:rFonts w:ascii="Arial" w:eastAsiaTheme="minorEastAsia" w:hAnsi="Arial" w:cs="Arial"/>
          <w:bCs w:val="0"/>
          <w:color w:val="auto"/>
        </w:rPr>
        <w:t>9</w:t>
      </w:r>
      <w:r w:rsidRPr="008B4A59">
        <w:rPr>
          <w:rFonts w:ascii="Arial" w:eastAsiaTheme="minorEastAsia" w:hAnsi="Arial" w:cs="Arial"/>
          <w:bCs w:val="0"/>
          <w:color w:val="auto"/>
        </w:rPr>
        <w:t xml:space="preserve"> Διαλυτικό πινέλου</w:t>
      </w:r>
      <w:r>
        <w:rPr>
          <w:rFonts w:ascii="Arial" w:eastAsiaTheme="minorEastAsia" w:hAnsi="Arial" w:cs="Arial"/>
          <w:bCs w:val="0"/>
          <w:color w:val="auto"/>
        </w:rPr>
        <w:t xml:space="preserve"> (750ml</w:t>
      </w:r>
      <w:r w:rsidRPr="008B4A59">
        <w:rPr>
          <w:rFonts w:ascii="Arial" w:eastAsiaTheme="minorEastAsia" w:hAnsi="Arial" w:cs="Arial"/>
          <w:bCs w:val="0"/>
          <w:color w:val="auto"/>
        </w:rPr>
        <w:t>)</w:t>
      </w:r>
    </w:p>
    <w:p w:rsidR="008B4A59" w:rsidRDefault="008B4A59" w:rsidP="008B4A59">
      <w:pPr>
        <w:pStyle w:val="3"/>
        <w:tabs>
          <w:tab w:val="left" w:pos="8505"/>
        </w:tabs>
        <w:spacing w:line="360" w:lineRule="auto"/>
        <w:jc w:val="both"/>
        <w:rPr>
          <w:rFonts w:ascii="Arial" w:eastAsiaTheme="minorEastAsia" w:hAnsi="Arial" w:cs="Arial"/>
          <w:b w:val="0"/>
          <w:bCs w:val="0"/>
          <w:color w:val="auto"/>
        </w:rPr>
      </w:pPr>
      <w:r w:rsidRPr="008B4A59">
        <w:rPr>
          <w:rFonts w:ascii="Arial" w:eastAsiaTheme="minorEastAsia" w:hAnsi="Arial" w:cs="Arial"/>
          <w:b w:val="0"/>
          <w:bCs w:val="0"/>
          <w:color w:val="auto"/>
        </w:rPr>
        <w:t xml:space="preserve">Το διαλυτικό πινέλου είναι άχρωμο διαλυτικό για την αραίωση </w:t>
      </w:r>
      <w:proofErr w:type="spellStart"/>
      <w:r w:rsidRPr="008B4A59">
        <w:rPr>
          <w:rFonts w:ascii="Arial" w:eastAsiaTheme="minorEastAsia" w:hAnsi="Arial" w:cs="Arial"/>
          <w:b w:val="0"/>
          <w:bCs w:val="0"/>
          <w:color w:val="auto"/>
        </w:rPr>
        <w:t>βερνικοχρωμάτων</w:t>
      </w:r>
      <w:proofErr w:type="spellEnd"/>
      <w:r w:rsidRPr="008B4A59">
        <w:rPr>
          <w:rFonts w:ascii="Arial" w:eastAsiaTheme="minorEastAsia" w:hAnsi="Arial" w:cs="Arial"/>
          <w:b w:val="0"/>
          <w:bCs w:val="0"/>
          <w:color w:val="auto"/>
        </w:rPr>
        <w:t xml:space="preserve">, τα οποία εφαρμόζονται με πινέλο ή ρολό. Είναι αδιάλυτο στο νερό Και πρέπει να χρησιμοποιείται για τα </w:t>
      </w:r>
      <w:proofErr w:type="spellStart"/>
      <w:r w:rsidRPr="008B4A59">
        <w:rPr>
          <w:rFonts w:ascii="Arial" w:eastAsiaTheme="minorEastAsia" w:hAnsi="Arial" w:cs="Arial"/>
          <w:b w:val="0"/>
          <w:bCs w:val="0"/>
          <w:color w:val="auto"/>
        </w:rPr>
        <w:t>βερνικοχρώματα</w:t>
      </w:r>
      <w:proofErr w:type="spellEnd"/>
      <w:r w:rsidRPr="008B4A59">
        <w:rPr>
          <w:rFonts w:ascii="Arial" w:eastAsiaTheme="minorEastAsia" w:hAnsi="Arial" w:cs="Arial"/>
          <w:b w:val="0"/>
          <w:bCs w:val="0"/>
          <w:color w:val="auto"/>
        </w:rPr>
        <w:t xml:space="preserve"> βάσης οργανικού διαλύτη .Είναι ιδανικό για </w:t>
      </w:r>
      <w:proofErr w:type="spellStart"/>
      <w:r w:rsidRPr="008B4A59">
        <w:rPr>
          <w:rFonts w:ascii="Arial" w:eastAsiaTheme="minorEastAsia" w:hAnsi="Arial" w:cs="Arial"/>
          <w:b w:val="0"/>
          <w:bCs w:val="0"/>
          <w:color w:val="auto"/>
        </w:rPr>
        <w:t>ντούκα</w:t>
      </w:r>
      <w:proofErr w:type="spellEnd"/>
      <w:r w:rsidRPr="008B4A59">
        <w:rPr>
          <w:rFonts w:ascii="Arial" w:eastAsiaTheme="minorEastAsia" w:hAnsi="Arial" w:cs="Arial"/>
          <w:b w:val="0"/>
          <w:bCs w:val="0"/>
          <w:color w:val="auto"/>
        </w:rPr>
        <w:t xml:space="preserve"> και ριπολίνες και βελτιώνει σημαντικά το άπλωμα και ελαττώνει το κιτρίνισμα.</w:t>
      </w:r>
    </w:p>
    <w:p w:rsidR="008B4A59" w:rsidRPr="008B4A59" w:rsidRDefault="008B4A59" w:rsidP="008B4A59"/>
    <w:p w:rsidR="008B4A59" w:rsidRPr="008B4A59" w:rsidRDefault="003458D2" w:rsidP="003458D2">
      <w:pPr>
        <w:pStyle w:val="3"/>
        <w:tabs>
          <w:tab w:val="left" w:pos="8505"/>
        </w:tabs>
        <w:spacing w:line="360" w:lineRule="auto"/>
        <w:jc w:val="both"/>
        <w:rPr>
          <w:rFonts w:ascii="Arial" w:eastAsiaTheme="minorEastAsia" w:hAnsi="Arial" w:cs="Arial"/>
          <w:bCs w:val="0"/>
          <w:color w:val="auto"/>
        </w:rPr>
      </w:pPr>
      <w:r w:rsidRPr="001865CE">
        <w:rPr>
          <w:rFonts w:ascii="Arial" w:eastAsiaTheme="minorEastAsia" w:hAnsi="Arial" w:cs="Arial"/>
          <w:bCs w:val="0"/>
          <w:color w:val="auto"/>
        </w:rPr>
        <w:t xml:space="preserve">1.10 </w:t>
      </w:r>
      <w:r w:rsidR="008B4A59">
        <w:rPr>
          <w:rFonts w:ascii="Arial" w:eastAsiaTheme="minorEastAsia" w:hAnsi="Arial" w:cs="Arial"/>
          <w:bCs w:val="0"/>
          <w:color w:val="auto"/>
        </w:rPr>
        <w:t>Σφραγιστικό αρμών (300</w:t>
      </w:r>
      <w:r w:rsidR="008B4A59">
        <w:rPr>
          <w:rFonts w:ascii="Arial" w:eastAsiaTheme="minorEastAsia" w:hAnsi="Arial" w:cs="Arial"/>
          <w:bCs w:val="0"/>
          <w:color w:val="auto"/>
          <w:lang w:val="en-GB"/>
        </w:rPr>
        <w:t>ml</w:t>
      </w:r>
      <w:r w:rsidR="008B4A59" w:rsidRPr="008B4A59">
        <w:rPr>
          <w:rFonts w:ascii="Arial" w:eastAsiaTheme="minorEastAsia" w:hAnsi="Arial" w:cs="Arial"/>
          <w:bCs w:val="0"/>
          <w:color w:val="auto"/>
        </w:rPr>
        <w:t>)</w:t>
      </w:r>
    </w:p>
    <w:p w:rsidR="008B4A59" w:rsidRPr="008B4A59" w:rsidRDefault="008B4A59" w:rsidP="008B4A59">
      <w:pPr>
        <w:shd w:val="clear" w:color="auto" w:fill="FFFFFF"/>
        <w:spacing w:before="100" w:beforeAutospacing="1" w:after="0" w:line="360" w:lineRule="auto"/>
        <w:jc w:val="both"/>
        <w:rPr>
          <w:rFonts w:ascii="Arial" w:eastAsia="Times New Roman" w:hAnsi="Arial" w:cs="Arial"/>
          <w:color w:val="1E1E1E"/>
        </w:rPr>
      </w:pPr>
      <w:r w:rsidRPr="008B4A59">
        <w:rPr>
          <w:rFonts w:ascii="Arial" w:eastAsia="Times New Roman" w:hAnsi="Arial" w:cs="Arial"/>
          <w:color w:val="1E1E1E"/>
        </w:rPr>
        <w:t xml:space="preserve">ελαστικό σφραγιστικό και συγκολλητικό πολλαπλών χρήσεων βάσεως </w:t>
      </w:r>
      <w:proofErr w:type="spellStart"/>
      <w:r w:rsidRPr="008B4A59">
        <w:rPr>
          <w:rFonts w:ascii="Arial" w:eastAsia="Times New Roman" w:hAnsi="Arial" w:cs="Arial"/>
          <w:color w:val="1E1E1E"/>
        </w:rPr>
        <w:t>πολυουρεθάνης</w:t>
      </w:r>
      <w:proofErr w:type="spellEnd"/>
      <w:r w:rsidRPr="008B4A59">
        <w:rPr>
          <w:rFonts w:ascii="Arial" w:eastAsia="Times New Roman" w:hAnsi="Arial" w:cs="Arial"/>
          <w:color w:val="1E1E1E"/>
        </w:rPr>
        <w:t>. Κατάλληλο για εσωτερικές και εξωτερικές εφαρμογές.</w:t>
      </w:r>
    </w:p>
    <w:p w:rsidR="008B4A59" w:rsidRPr="008B4A59" w:rsidRDefault="008B4A59" w:rsidP="008B4A59">
      <w:pPr>
        <w:shd w:val="clear" w:color="auto" w:fill="FFFFFF"/>
        <w:tabs>
          <w:tab w:val="num" w:pos="0"/>
        </w:tabs>
        <w:spacing w:after="0" w:line="360" w:lineRule="auto"/>
        <w:rPr>
          <w:rFonts w:ascii="Arial" w:eastAsia="Times New Roman" w:hAnsi="Arial" w:cs="Arial"/>
          <w:color w:val="1E1E1E"/>
        </w:rPr>
      </w:pPr>
      <w:r w:rsidRPr="008B4A59">
        <w:rPr>
          <w:rFonts w:ascii="Arial" w:eastAsia="Times New Roman" w:hAnsi="Arial" w:cs="Arial"/>
          <w:b/>
          <w:bCs/>
          <w:color w:val="1E1E1E"/>
        </w:rPr>
        <w:t>Τεχνικά Χαρακτηριστικά:</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Ενός συστατικού, έτοιμο για χρήση</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Εύκαμπτο και ελαστικό</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Ωριμάζει χωρίς δημιουργία φυσαλίδων</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Έχει πολύ καλή πρόσφυση στα περισσότερα κατασκευαστικά υλικά</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Έχει καλές μηχανικές αντοχές</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Έχει καλή ανθεκτικότητα σε γήρανση και περιβαλλοντικές επιδράσεις</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Έχει συνεκτικότητα που δεν κρεμάει</w:t>
      </w:r>
    </w:p>
    <w:p w:rsidR="008B4A59" w:rsidRPr="008B4A59" w:rsidRDefault="008B4A59" w:rsidP="008B4A59">
      <w:pPr>
        <w:numPr>
          <w:ilvl w:val="0"/>
          <w:numId w:val="18"/>
        </w:numPr>
        <w:shd w:val="clear" w:color="auto" w:fill="FFFFFF"/>
        <w:tabs>
          <w:tab w:val="clear" w:pos="720"/>
          <w:tab w:val="num" w:pos="0"/>
        </w:tabs>
        <w:spacing w:before="100" w:beforeAutospacing="1" w:after="0" w:line="360" w:lineRule="auto"/>
        <w:ind w:left="0" w:firstLine="0"/>
        <w:rPr>
          <w:rFonts w:ascii="Arial" w:eastAsia="Times New Roman" w:hAnsi="Arial" w:cs="Arial"/>
          <w:color w:val="1E1E1E"/>
        </w:rPr>
      </w:pPr>
      <w:r w:rsidRPr="008B4A59">
        <w:rPr>
          <w:rFonts w:ascii="Arial" w:eastAsia="Times New Roman" w:hAnsi="Arial" w:cs="Arial"/>
          <w:color w:val="1E1E1E"/>
        </w:rPr>
        <w:t xml:space="preserve">Προσφέρει συγκόλληση χωρίς σταθεροποίηση των </w:t>
      </w:r>
      <w:proofErr w:type="spellStart"/>
      <w:r w:rsidRPr="008B4A59">
        <w:rPr>
          <w:rFonts w:ascii="Arial" w:eastAsia="Times New Roman" w:hAnsi="Arial" w:cs="Arial"/>
          <w:color w:val="1E1E1E"/>
        </w:rPr>
        <w:t>συγκολλούμενων</w:t>
      </w:r>
      <w:proofErr w:type="spellEnd"/>
      <w:r w:rsidRPr="008B4A59">
        <w:rPr>
          <w:rFonts w:ascii="Arial" w:eastAsia="Times New Roman" w:hAnsi="Arial" w:cs="Arial"/>
          <w:color w:val="1E1E1E"/>
        </w:rPr>
        <w:t xml:space="preserve"> τμημάτων</w:t>
      </w:r>
    </w:p>
    <w:p w:rsidR="00E5207A" w:rsidRPr="00007267" w:rsidRDefault="008B4A59" w:rsidP="00391A68">
      <w:pPr>
        <w:numPr>
          <w:ilvl w:val="0"/>
          <w:numId w:val="18"/>
        </w:numPr>
        <w:shd w:val="clear" w:color="auto" w:fill="FFFFFF"/>
        <w:tabs>
          <w:tab w:val="clear" w:pos="720"/>
          <w:tab w:val="num" w:pos="0"/>
        </w:tabs>
        <w:spacing w:before="100" w:beforeAutospacing="1" w:after="0" w:line="516" w:lineRule="auto"/>
        <w:ind w:left="0" w:firstLine="0"/>
        <w:jc w:val="both"/>
        <w:rPr>
          <w:rFonts w:ascii="Arial" w:hAnsi="Arial" w:cs="Arial"/>
          <w:b/>
        </w:rPr>
      </w:pPr>
      <w:r w:rsidRPr="00007267">
        <w:rPr>
          <w:rFonts w:ascii="Arial" w:eastAsia="Times New Roman" w:hAnsi="Arial" w:cs="Arial"/>
          <w:color w:val="1E1E1E"/>
        </w:rPr>
        <w:lastRenderedPageBreak/>
        <w:t>Απορροφητικό δονήσεων και κρούσεων</w:t>
      </w:r>
    </w:p>
    <w:p w:rsidR="00452304" w:rsidRPr="00452304" w:rsidRDefault="00452304" w:rsidP="00452304">
      <w:pPr>
        <w:pStyle w:val="2"/>
        <w:tabs>
          <w:tab w:val="center" w:pos="2909"/>
        </w:tabs>
        <w:ind w:left="360"/>
        <w:jc w:val="center"/>
      </w:pPr>
      <w:r w:rsidRPr="00452304">
        <w:t>2.</w:t>
      </w:r>
      <w:r>
        <w:t>ΓΕΝΙΚΑ ΤΕΧΝΙΚΑ ΧΑΡΑΚΤΗΡΙΣΤΙΚΑ ΑΝΑΛΩΣΙΜΩΝ</w:t>
      </w:r>
    </w:p>
    <w:p w:rsidR="00E5207A" w:rsidRPr="00E5207A" w:rsidRDefault="00E5207A" w:rsidP="00452304">
      <w:pPr>
        <w:spacing w:after="0" w:line="360" w:lineRule="auto"/>
        <w:jc w:val="both"/>
        <w:rPr>
          <w:rFonts w:ascii="Arial" w:hAnsi="Arial" w:cs="Arial"/>
        </w:rPr>
      </w:pPr>
    </w:p>
    <w:p w:rsidR="00452304" w:rsidRPr="00452304" w:rsidRDefault="00452304" w:rsidP="00452304">
      <w:pPr>
        <w:spacing w:after="0" w:line="360" w:lineRule="auto"/>
        <w:ind w:hanging="10"/>
        <w:jc w:val="both"/>
        <w:rPr>
          <w:rFonts w:ascii="Arial" w:hAnsi="Arial" w:cs="Arial"/>
        </w:rPr>
      </w:pPr>
      <w:r w:rsidRPr="00452304">
        <w:rPr>
          <w:rFonts w:ascii="Arial" w:eastAsia="Calibri" w:hAnsi="Arial" w:cs="Arial"/>
          <w:b/>
        </w:rPr>
        <w:t>2.1 Πινέλα</w:t>
      </w:r>
    </w:p>
    <w:p w:rsidR="00452304" w:rsidRDefault="00452304" w:rsidP="00452304">
      <w:pPr>
        <w:spacing w:after="0" w:line="360" w:lineRule="auto"/>
        <w:jc w:val="both"/>
        <w:rPr>
          <w:rFonts w:ascii="Arial" w:eastAsia="Calibri" w:hAnsi="Arial" w:cs="Arial"/>
          <w:b/>
        </w:rPr>
      </w:pPr>
      <w:r w:rsidRPr="00452304">
        <w:rPr>
          <w:rFonts w:ascii="Arial" w:hAnsi="Arial" w:cs="Arial"/>
        </w:rPr>
        <w:t>Πινέλα με φυσική τρίχα χρώματος λευκού</w:t>
      </w:r>
      <w:r w:rsidRPr="00452304">
        <w:rPr>
          <w:rFonts w:ascii="Arial" w:eastAsia="Calibri" w:hAnsi="Arial" w:cs="Arial"/>
        </w:rPr>
        <w:t xml:space="preserve">, </w:t>
      </w:r>
      <w:r w:rsidRPr="00452304">
        <w:rPr>
          <w:rFonts w:ascii="Arial" w:hAnsi="Arial" w:cs="Arial"/>
        </w:rPr>
        <w:t xml:space="preserve">με λαβή βαμμένη ή πλαστική </w:t>
      </w:r>
      <w:r w:rsidRPr="00452304">
        <w:rPr>
          <w:rFonts w:ascii="Arial" w:eastAsia="Calibri" w:hAnsi="Arial" w:cs="Arial"/>
          <w:b/>
        </w:rPr>
        <w:t>(</w:t>
      </w:r>
      <w:proofErr w:type="spellStart"/>
      <w:r w:rsidRPr="00452304">
        <w:rPr>
          <w:rFonts w:ascii="Arial" w:eastAsia="Calibri" w:hAnsi="Arial" w:cs="Arial"/>
          <w:b/>
        </w:rPr>
        <w:t>Νο</w:t>
      </w:r>
      <w:proofErr w:type="spellEnd"/>
      <w:r w:rsidRPr="00452304">
        <w:rPr>
          <w:rFonts w:ascii="Arial" w:eastAsia="Calibri" w:hAnsi="Arial" w:cs="Arial"/>
          <w:b/>
        </w:rPr>
        <w:t xml:space="preserve"> 1 &amp; </w:t>
      </w:r>
      <w:proofErr w:type="spellStart"/>
      <w:r w:rsidRPr="00452304">
        <w:rPr>
          <w:rFonts w:ascii="Arial" w:eastAsia="Calibri" w:hAnsi="Arial" w:cs="Arial"/>
          <w:b/>
        </w:rPr>
        <w:t>Νο</w:t>
      </w:r>
      <w:proofErr w:type="spellEnd"/>
      <w:r w:rsidRPr="00452304">
        <w:rPr>
          <w:rFonts w:ascii="Arial" w:eastAsia="Calibri" w:hAnsi="Arial" w:cs="Arial"/>
          <w:b/>
        </w:rPr>
        <w:t xml:space="preserve"> 2 &amp; </w:t>
      </w:r>
      <w:proofErr w:type="spellStart"/>
      <w:r w:rsidRPr="00452304">
        <w:rPr>
          <w:rFonts w:ascii="Arial" w:eastAsia="Calibri" w:hAnsi="Arial" w:cs="Arial"/>
          <w:b/>
        </w:rPr>
        <w:t>Νο</w:t>
      </w:r>
      <w:proofErr w:type="spellEnd"/>
      <w:r w:rsidRPr="00452304">
        <w:rPr>
          <w:rFonts w:ascii="Arial" w:eastAsia="Calibri" w:hAnsi="Arial" w:cs="Arial"/>
          <w:b/>
        </w:rPr>
        <w:t xml:space="preserve"> 2,5  )</w:t>
      </w:r>
    </w:p>
    <w:p w:rsidR="00452304" w:rsidRPr="00452304" w:rsidRDefault="00452304" w:rsidP="00452304">
      <w:pPr>
        <w:spacing w:after="0" w:line="360" w:lineRule="auto"/>
        <w:jc w:val="both"/>
        <w:rPr>
          <w:rFonts w:ascii="Arial" w:hAnsi="Arial" w:cs="Arial"/>
        </w:rPr>
      </w:pPr>
    </w:p>
    <w:p w:rsidR="00452304" w:rsidRPr="00452304" w:rsidRDefault="00452304" w:rsidP="00452304">
      <w:pPr>
        <w:spacing w:after="0" w:line="360" w:lineRule="auto"/>
        <w:ind w:hanging="10"/>
        <w:jc w:val="both"/>
        <w:rPr>
          <w:rFonts w:ascii="Arial" w:hAnsi="Arial" w:cs="Arial"/>
        </w:rPr>
      </w:pPr>
      <w:r w:rsidRPr="00452304">
        <w:rPr>
          <w:rFonts w:ascii="Arial" w:eastAsia="Calibri" w:hAnsi="Arial" w:cs="Arial"/>
          <w:b/>
        </w:rPr>
        <w:t xml:space="preserve">2.2 </w:t>
      </w:r>
      <w:proofErr w:type="spellStart"/>
      <w:r w:rsidRPr="00452304">
        <w:rPr>
          <w:rFonts w:ascii="Arial" w:eastAsia="Calibri" w:hAnsi="Arial" w:cs="Arial"/>
          <w:b/>
        </w:rPr>
        <w:t>Κονταροπίνελο</w:t>
      </w:r>
      <w:proofErr w:type="spellEnd"/>
    </w:p>
    <w:p w:rsidR="00452304" w:rsidRDefault="00452304" w:rsidP="00452304">
      <w:pPr>
        <w:spacing w:after="0" w:line="360" w:lineRule="auto"/>
        <w:jc w:val="both"/>
        <w:rPr>
          <w:rFonts w:ascii="Arial" w:eastAsia="Calibri" w:hAnsi="Arial" w:cs="Arial"/>
        </w:rPr>
      </w:pPr>
      <w:r w:rsidRPr="00452304">
        <w:rPr>
          <w:rFonts w:ascii="Arial" w:hAnsi="Arial" w:cs="Arial"/>
        </w:rPr>
        <w:t>Ειδικό σπαστό πινέλο με υποδοχή για κοντάρι άριστης ποιότητας</w:t>
      </w:r>
      <w:r w:rsidRPr="00452304">
        <w:rPr>
          <w:rFonts w:ascii="Arial" w:eastAsia="Calibri" w:hAnsi="Arial" w:cs="Arial"/>
          <w:b/>
        </w:rPr>
        <w:t xml:space="preserve"> </w:t>
      </w:r>
      <w:proofErr w:type="spellStart"/>
      <w:r w:rsidRPr="00452304">
        <w:rPr>
          <w:rFonts w:ascii="Arial" w:eastAsia="Calibri" w:hAnsi="Arial" w:cs="Arial"/>
          <w:b/>
        </w:rPr>
        <w:t>Νο</w:t>
      </w:r>
      <w:proofErr w:type="spellEnd"/>
      <w:r w:rsidRPr="00452304">
        <w:rPr>
          <w:rFonts w:ascii="Arial" w:eastAsia="Calibri" w:hAnsi="Arial" w:cs="Arial"/>
          <w:b/>
        </w:rPr>
        <w:t xml:space="preserve"> 3</w:t>
      </w:r>
      <w:r w:rsidRPr="00452304">
        <w:rPr>
          <w:rFonts w:ascii="Arial" w:eastAsia="Calibri" w:hAnsi="Arial" w:cs="Arial"/>
        </w:rPr>
        <w:t>.</w:t>
      </w:r>
    </w:p>
    <w:p w:rsidR="00452304" w:rsidRPr="00452304" w:rsidRDefault="00452304" w:rsidP="00452304">
      <w:pPr>
        <w:spacing w:after="0" w:line="360" w:lineRule="auto"/>
        <w:jc w:val="both"/>
        <w:rPr>
          <w:rFonts w:ascii="Arial" w:hAnsi="Arial" w:cs="Arial"/>
        </w:rPr>
      </w:pPr>
    </w:p>
    <w:p w:rsidR="00452304" w:rsidRPr="00452304" w:rsidRDefault="00452304" w:rsidP="00452304">
      <w:pPr>
        <w:spacing w:after="0" w:line="360" w:lineRule="auto"/>
        <w:ind w:hanging="10"/>
        <w:jc w:val="both"/>
        <w:rPr>
          <w:rFonts w:ascii="Arial" w:eastAsia="Calibri" w:hAnsi="Arial" w:cs="Arial"/>
          <w:b/>
        </w:rPr>
      </w:pPr>
      <w:r w:rsidRPr="00452304">
        <w:rPr>
          <w:rFonts w:ascii="Arial" w:eastAsia="Calibri" w:hAnsi="Arial" w:cs="Arial"/>
          <w:b/>
        </w:rPr>
        <w:t>2.3 Ανταλλακτικό ρολό</w:t>
      </w:r>
    </w:p>
    <w:p w:rsidR="00452304" w:rsidRDefault="00452304" w:rsidP="00452304">
      <w:pPr>
        <w:spacing w:after="0" w:line="360" w:lineRule="auto"/>
        <w:jc w:val="both"/>
        <w:rPr>
          <w:rFonts w:ascii="Arial" w:hAnsi="Arial" w:cs="Arial"/>
        </w:rPr>
      </w:pPr>
      <w:r w:rsidRPr="00452304">
        <w:rPr>
          <w:rFonts w:ascii="Arial" w:hAnsi="Arial" w:cs="Arial"/>
        </w:rPr>
        <w:t xml:space="preserve">Ανταλλακτικό ρολό </w:t>
      </w:r>
      <w:proofErr w:type="spellStart"/>
      <w:r w:rsidRPr="00452304">
        <w:rPr>
          <w:rFonts w:ascii="Arial" w:hAnsi="Arial" w:cs="Arial"/>
        </w:rPr>
        <w:t>Ρόλεξ</w:t>
      </w:r>
      <w:proofErr w:type="spellEnd"/>
      <w:r w:rsidRPr="00452304">
        <w:rPr>
          <w:rFonts w:ascii="Arial" w:eastAsia="Calibri" w:hAnsi="Arial" w:cs="Arial"/>
        </w:rPr>
        <w:t xml:space="preserve">- </w:t>
      </w:r>
      <w:r w:rsidRPr="00452304">
        <w:rPr>
          <w:rFonts w:ascii="Arial" w:hAnsi="Arial" w:cs="Arial"/>
        </w:rPr>
        <w:t>τύπου</w:t>
      </w:r>
      <w:r w:rsidRPr="00452304">
        <w:rPr>
          <w:rFonts w:ascii="Arial" w:eastAsia="Calibri" w:hAnsi="Arial" w:cs="Arial"/>
        </w:rPr>
        <w:t xml:space="preserve"> </w:t>
      </w:r>
      <w:proofErr w:type="spellStart"/>
      <w:r w:rsidRPr="00452304">
        <w:rPr>
          <w:rFonts w:ascii="Arial" w:eastAsia="Calibri" w:hAnsi="Arial" w:cs="Arial"/>
        </w:rPr>
        <w:t>Rodan</w:t>
      </w:r>
      <w:proofErr w:type="spellEnd"/>
      <w:r w:rsidRPr="00452304">
        <w:rPr>
          <w:rFonts w:ascii="Arial" w:eastAsia="Calibri" w:hAnsi="Arial" w:cs="Arial"/>
        </w:rPr>
        <w:t xml:space="preserve">- </w:t>
      </w:r>
      <w:r w:rsidRPr="00452304">
        <w:rPr>
          <w:rFonts w:ascii="Arial" w:hAnsi="Arial" w:cs="Arial"/>
        </w:rPr>
        <w:t>Α</w:t>
      </w:r>
      <w:r w:rsidRPr="00452304">
        <w:rPr>
          <w:rFonts w:ascii="Arial" w:eastAsia="Calibri" w:hAnsi="Arial" w:cs="Arial"/>
        </w:rPr>
        <w:t xml:space="preserve">' </w:t>
      </w:r>
      <w:r w:rsidRPr="00452304">
        <w:rPr>
          <w:rFonts w:ascii="Arial" w:hAnsi="Arial" w:cs="Arial"/>
        </w:rPr>
        <w:t>ποιότητας</w:t>
      </w:r>
      <w:r w:rsidRPr="00452304">
        <w:rPr>
          <w:rFonts w:ascii="Arial" w:eastAsia="Calibri" w:hAnsi="Arial" w:cs="Arial"/>
        </w:rPr>
        <w:t xml:space="preserve"> , </w:t>
      </w:r>
      <w:r w:rsidRPr="00452304">
        <w:rPr>
          <w:rFonts w:ascii="Arial" w:hAnsi="Arial" w:cs="Arial"/>
        </w:rPr>
        <w:t>γούνινο</w:t>
      </w:r>
      <w:r w:rsidRPr="00452304">
        <w:rPr>
          <w:rFonts w:ascii="Arial" w:eastAsia="Calibri" w:hAnsi="Arial" w:cs="Arial"/>
        </w:rPr>
        <w:t xml:space="preserve">, </w:t>
      </w:r>
      <w:r w:rsidRPr="00452304">
        <w:rPr>
          <w:rFonts w:ascii="Arial" w:hAnsi="Arial" w:cs="Arial"/>
        </w:rPr>
        <w:t xml:space="preserve">ανάλογα με τις </w:t>
      </w:r>
    </w:p>
    <w:p w:rsidR="00452304" w:rsidRDefault="00452304" w:rsidP="00452304">
      <w:pPr>
        <w:spacing w:after="0" w:line="360" w:lineRule="auto"/>
        <w:jc w:val="both"/>
        <w:rPr>
          <w:rFonts w:ascii="Arial" w:eastAsia="Calibri" w:hAnsi="Arial" w:cs="Arial"/>
        </w:rPr>
      </w:pPr>
      <w:r w:rsidRPr="00452304">
        <w:rPr>
          <w:rFonts w:ascii="Arial" w:hAnsi="Arial" w:cs="Arial"/>
        </w:rPr>
        <w:t>απαιτήσεις</w:t>
      </w:r>
      <w:r w:rsidRPr="00452304">
        <w:rPr>
          <w:rFonts w:ascii="Arial" w:eastAsia="Calibri" w:hAnsi="Arial" w:cs="Arial"/>
        </w:rPr>
        <w:t xml:space="preserve">. </w:t>
      </w:r>
      <w:r w:rsidRPr="00452304">
        <w:rPr>
          <w:rFonts w:ascii="Arial" w:hAnsi="Arial" w:cs="Arial"/>
        </w:rPr>
        <w:t>Ειδικό για υδρόχρωμα</w:t>
      </w:r>
      <w:r w:rsidRPr="00452304">
        <w:rPr>
          <w:rFonts w:ascii="Arial" w:eastAsia="Calibri" w:hAnsi="Arial" w:cs="Arial"/>
        </w:rPr>
        <w:t xml:space="preserve">, </w:t>
      </w:r>
      <w:proofErr w:type="spellStart"/>
      <w:r w:rsidRPr="00452304">
        <w:rPr>
          <w:rFonts w:ascii="Arial" w:hAnsi="Arial" w:cs="Arial"/>
        </w:rPr>
        <w:t>τσιμεντόχρωμα</w:t>
      </w:r>
      <w:proofErr w:type="spellEnd"/>
      <w:r w:rsidRPr="00452304">
        <w:rPr>
          <w:rFonts w:ascii="Arial" w:hAnsi="Arial" w:cs="Arial"/>
        </w:rPr>
        <w:t xml:space="preserve"> ή </w:t>
      </w:r>
      <w:proofErr w:type="spellStart"/>
      <w:r w:rsidRPr="00452304">
        <w:rPr>
          <w:rFonts w:ascii="Arial" w:hAnsi="Arial" w:cs="Arial"/>
        </w:rPr>
        <w:t>ρελιέφ</w:t>
      </w:r>
      <w:proofErr w:type="spellEnd"/>
      <w:r w:rsidRPr="00452304">
        <w:rPr>
          <w:rFonts w:ascii="Arial" w:eastAsia="Calibri" w:hAnsi="Arial" w:cs="Arial"/>
        </w:rPr>
        <w:t>.</w:t>
      </w:r>
    </w:p>
    <w:p w:rsidR="00452304" w:rsidRPr="00452304" w:rsidRDefault="00452304" w:rsidP="00452304">
      <w:pPr>
        <w:spacing w:after="0" w:line="360" w:lineRule="auto"/>
        <w:jc w:val="both"/>
        <w:rPr>
          <w:rFonts w:ascii="Arial" w:hAnsi="Arial" w:cs="Arial"/>
        </w:rPr>
      </w:pPr>
    </w:p>
    <w:p w:rsidR="00452304" w:rsidRPr="00452304" w:rsidRDefault="00452304" w:rsidP="00452304">
      <w:pPr>
        <w:spacing w:after="0" w:line="360" w:lineRule="auto"/>
        <w:ind w:hanging="10"/>
        <w:jc w:val="both"/>
        <w:rPr>
          <w:rFonts w:ascii="Arial" w:hAnsi="Arial" w:cs="Arial"/>
        </w:rPr>
      </w:pPr>
      <w:r w:rsidRPr="00452304">
        <w:rPr>
          <w:rFonts w:ascii="Arial" w:eastAsia="Calibri" w:hAnsi="Arial" w:cs="Arial"/>
          <w:b/>
        </w:rPr>
        <w:t>2.</w:t>
      </w:r>
      <w:r>
        <w:rPr>
          <w:rFonts w:ascii="Arial" w:eastAsia="Calibri" w:hAnsi="Arial" w:cs="Arial"/>
          <w:b/>
        </w:rPr>
        <w:t>4</w:t>
      </w:r>
      <w:r w:rsidRPr="00452304">
        <w:rPr>
          <w:rFonts w:ascii="Arial" w:eastAsia="Calibri" w:hAnsi="Arial" w:cs="Arial"/>
          <w:b/>
        </w:rPr>
        <w:t xml:space="preserve"> Ρολό Πλαστικού</w:t>
      </w:r>
    </w:p>
    <w:p w:rsidR="00452304" w:rsidRDefault="00452304" w:rsidP="00452304">
      <w:pPr>
        <w:spacing w:after="0" w:line="360" w:lineRule="auto"/>
        <w:jc w:val="both"/>
        <w:rPr>
          <w:rFonts w:ascii="Arial" w:hAnsi="Arial" w:cs="Arial"/>
        </w:rPr>
      </w:pPr>
      <w:r w:rsidRPr="00452304">
        <w:rPr>
          <w:rFonts w:ascii="Arial" w:hAnsi="Arial" w:cs="Arial"/>
        </w:rPr>
        <w:t>Ρολό πλαστικού πολυεστερικό</w:t>
      </w:r>
      <w:r w:rsidRPr="00452304">
        <w:rPr>
          <w:rFonts w:ascii="Arial" w:eastAsia="Calibri" w:hAnsi="Arial" w:cs="Arial"/>
        </w:rPr>
        <w:t xml:space="preserve"> 18 </w:t>
      </w:r>
      <w:r w:rsidRPr="00452304">
        <w:rPr>
          <w:rFonts w:ascii="Arial" w:hAnsi="Arial" w:cs="Arial"/>
        </w:rPr>
        <w:t>και</w:t>
      </w:r>
      <w:r w:rsidRPr="00452304">
        <w:rPr>
          <w:rFonts w:ascii="Arial" w:eastAsia="Calibri" w:hAnsi="Arial" w:cs="Arial"/>
        </w:rPr>
        <w:t xml:space="preserve"> 24 cm </w:t>
      </w:r>
      <w:r w:rsidRPr="00452304">
        <w:rPr>
          <w:rFonts w:ascii="Arial" w:hAnsi="Arial" w:cs="Arial"/>
        </w:rPr>
        <w:t>άριστης ποιότητας</w:t>
      </w:r>
    </w:p>
    <w:p w:rsidR="00452304" w:rsidRPr="00452304" w:rsidRDefault="00452304" w:rsidP="00452304">
      <w:pPr>
        <w:spacing w:after="0" w:line="360" w:lineRule="auto"/>
        <w:jc w:val="both"/>
        <w:rPr>
          <w:rFonts w:ascii="Arial" w:hAnsi="Arial" w:cs="Arial"/>
        </w:rPr>
      </w:pPr>
    </w:p>
    <w:p w:rsidR="00452304" w:rsidRPr="00452304" w:rsidRDefault="00452304" w:rsidP="00452304">
      <w:pPr>
        <w:spacing w:after="0" w:line="360" w:lineRule="auto"/>
        <w:ind w:hanging="10"/>
        <w:jc w:val="both"/>
        <w:rPr>
          <w:rFonts w:ascii="Arial" w:hAnsi="Arial" w:cs="Arial"/>
        </w:rPr>
      </w:pPr>
      <w:r w:rsidRPr="00452304">
        <w:rPr>
          <w:rFonts w:ascii="Arial" w:eastAsia="Calibri" w:hAnsi="Arial" w:cs="Arial"/>
          <w:b/>
        </w:rPr>
        <w:t>2.</w:t>
      </w:r>
      <w:r>
        <w:rPr>
          <w:rFonts w:ascii="Arial" w:eastAsia="Calibri" w:hAnsi="Arial" w:cs="Arial"/>
          <w:b/>
        </w:rPr>
        <w:t>5</w:t>
      </w:r>
      <w:r w:rsidRPr="00452304">
        <w:rPr>
          <w:rFonts w:ascii="Arial" w:eastAsia="Calibri" w:hAnsi="Arial" w:cs="Arial"/>
          <w:b/>
        </w:rPr>
        <w:t xml:space="preserve"> Χαρτοταινία</w:t>
      </w:r>
    </w:p>
    <w:p w:rsidR="00452304" w:rsidRDefault="00452304" w:rsidP="00452304">
      <w:pPr>
        <w:spacing w:after="0" w:line="360" w:lineRule="auto"/>
        <w:jc w:val="both"/>
        <w:rPr>
          <w:rFonts w:ascii="Arial" w:eastAsia="Calibri" w:hAnsi="Arial" w:cs="Arial"/>
        </w:rPr>
      </w:pPr>
      <w:r w:rsidRPr="00452304">
        <w:rPr>
          <w:rFonts w:ascii="Arial" w:hAnsi="Arial" w:cs="Arial"/>
        </w:rPr>
        <w:t>Ρολό</w:t>
      </w:r>
      <w:r w:rsidRPr="00452304">
        <w:rPr>
          <w:rFonts w:ascii="Arial" w:eastAsia="Calibri" w:hAnsi="Arial" w:cs="Arial"/>
        </w:rPr>
        <w:t xml:space="preserve"> 40m </w:t>
      </w:r>
      <w:r w:rsidRPr="00452304">
        <w:rPr>
          <w:rFonts w:ascii="Arial" w:hAnsi="Arial" w:cs="Arial"/>
        </w:rPr>
        <w:t>των</w:t>
      </w:r>
      <w:r w:rsidRPr="00452304">
        <w:rPr>
          <w:rFonts w:ascii="Arial" w:eastAsia="Calibri" w:hAnsi="Arial" w:cs="Arial"/>
        </w:rPr>
        <w:t xml:space="preserve"> 50 mm. </w:t>
      </w:r>
      <w:r w:rsidRPr="00452304">
        <w:rPr>
          <w:rFonts w:ascii="Arial" w:hAnsi="Arial" w:cs="Arial"/>
        </w:rPr>
        <w:t>Καλής ποιότητας</w:t>
      </w:r>
      <w:r w:rsidRPr="00452304">
        <w:rPr>
          <w:rFonts w:ascii="Arial" w:eastAsia="Calibri" w:hAnsi="Arial" w:cs="Arial"/>
        </w:rPr>
        <w:t>.</w:t>
      </w:r>
    </w:p>
    <w:p w:rsidR="00452304" w:rsidRPr="00452304" w:rsidRDefault="00452304" w:rsidP="00452304">
      <w:pPr>
        <w:spacing w:after="0" w:line="360" w:lineRule="auto"/>
        <w:jc w:val="both"/>
        <w:rPr>
          <w:rFonts w:ascii="Arial" w:hAnsi="Arial" w:cs="Arial"/>
        </w:rPr>
      </w:pPr>
    </w:p>
    <w:p w:rsidR="00452304" w:rsidRPr="00452304" w:rsidRDefault="00452304" w:rsidP="00452304">
      <w:pPr>
        <w:spacing w:after="0" w:line="360" w:lineRule="auto"/>
        <w:jc w:val="both"/>
        <w:rPr>
          <w:rFonts w:ascii="Arial" w:hAnsi="Arial" w:cs="Arial"/>
        </w:rPr>
      </w:pPr>
      <w:r w:rsidRPr="00452304">
        <w:rPr>
          <w:rFonts w:ascii="Arial" w:eastAsia="Calibri" w:hAnsi="Arial" w:cs="Arial"/>
          <w:b/>
        </w:rPr>
        <w:t>2.</w:t>
      </w:r>
      <w:r>
        <w:rPr>
          <w:rFonts w:ascii="Arial" w:eastAsia="Calibri" w:hAnsi="Arial" w:cs="Arial"/>
          <w:b/>
        </w:rPr>
        <w:t>6</w:t>
      </w:r>
      <w:r w:rsidRPr="00452304">
        <w:rPr>
          <w:rFonts w:ascii="Arial" w:eastAsia="Calibri" w:hAnsi="Arial" w:cs="Arial"/>
          <w:b/>
        </w:rPr>
        <w:t xml:space="preserve"> Γυαλόχαρτα</w:t>
      </w:r>
    </w:p>
    <w:p w:rsidR="00452304" w:rsidRDefault="00452304" w:rsidP="00452304">
      <w:pPr>
        <w:spacing w:after="0" w:line="360" w:lineRule="auto"/>
        <w:jc w:val="both"/>
        <w:rPr>
          <w:rFonts w:ascii="Arial" w:eastAsia="Calibri" w:hAnsi="Arial" w:cs="Arial"/>
          <w:b/>
        </w:rPr>
      </w:pPr>
      <w:r w:rsidRPr="00452304">
        <w:rPr>
          <w:rFonts w:ascii="Arial" w:hAnsi="Arial" w:cs="Arial"/>
        </w:rPr>
        <w:t xml:space="preserve">Γυαλόχαρτα για μέταλλα και για </w:t>
      </w:r>
      <w:proofErr w:type="spellStart"/>
      <w:r w:rsidRPr="00452304">
        <w:rPr>
          <w:rFonts w:ascii="Arial" w:hAnsi="Arial" w:cs="Arial"/>
        </w:rPr>
        <w:t>τοιχοποιϊα</w:t>
      </w:r>
      <w:proofErr w:type="spellEnd"/>
      <w:r w:rsidRPr="00452304">
        <w:rPr>
          <w:rFonts w:ascii="Arial" w:hAnsi="Arial" w:cs="Arial"/>
        </w:rPr>
        <w:t xml:space="preserve"> </w:t>
      </w:r>
      <w:proofErr w:type="spellStart"/>
      <w:r w:rsidRPr="00452304">
        <w:rPr>
          <w:rFonts w:ascii="Arial" w:eastAsia="Calibri" w:hAnsi="Arial" w:cs="Arial"/>
          <w:b/>
        </w:rPr>
        <w:t>Νο</w:t>
      </w:r>
      <w:proofErr w:type="spellEnd"/>
      <w:r w:rsidRPr="00452304">
        <w:rPr>
          <w:rFonts w:ascii="Arial" w:eastAsia="Calibri" w:hAnsi="Arial" w:cs="Arial"/>
          <w:b/>
        </w:rPr>
        <w:t xml:space="preserve"> 100 και </w:t>
      </w:r>
      <w:proofErr w:type="spellStart"/>
      <w:r w:rsidRPr="00452304">
        <w:rPr>
          <w:rFonts w:ascii="Arial" w:eastAsia="Calibri" w:hAnsi="Arial" w:cs="Arial"/>
          <w:b/>
        </w:rPr>
        <w:t>Νο</w:t>
      </w:r>
      <w:proofErr w:type="spellEnd"/>
      <w:r w:rsidRPr="00452304">
        <w:rPr>
          <w:rFonts w:ascii="Arial" w:eastAsia="Calibri" w:hAnsi="Arial" w:cs="Arial"/>
          <w:b/>
        </w:rPr>
        <w:t xml:space="preserve"> 180</w:t>
      </w:r>
    </w:p>
    <w:p w:rsidR="00452304" w:rsidRDefault="00452304" w:rsidP="00452304">
      <w:pPr>
        <w:spacing w:after="0" w:line="360" w:lineRule="auto"/>
        <w:jc w:val="both"/>
        <w:rPr>
          <w:rFonts w:ascii="Arial" w:eastAsia="Calibri" w:hAnsi="Arial" w:cs="Arial"/>
          <w:b/>
        </w:rPr>
      </w:pPr>
    </w:p>
    <w:p w:rsidR="00452304" w:rsidRPr="00452304" w:rsidRDefault="00452304" w:rsidP="00452304">
      <w:pPr>
        <w:spacing w:after="0" w:line="360" w:lineRule="auto"/>
        <w:jc w:val="both"/>
        <w:rPr>
          <w:rFonts w:ascii="Arial" w:eastAsia="Calibri" w:hAnsi="Arial" w:cs="Arial"/>
          <w:b/>
        </w:rPr>
      </w:pPr>
      <w:r w:rsidRPr="00452304">
        <w:rPr>
          <w:rFonts w:ascii="Arial" w:eastAsia="Calibri" w:hAnsi="Arial" w:cs="Arial"/>
          <w:b/>
        </w:rPr>
        <w:t xml:space="preserve">2.7 </w:t>
      </w:r>
      <w:proofErr w:type="spellStart"/>
      <w:r w:rsidRPr="00452304">
        <w:rPr>
          <w:rFonts w:ascii="Arial" w:eastAsia="Calibri" w:hAnsi="Arial" w:cs="Arial"/>
          <w:b/>
        </w:rPr>
        <w:t>Σκαφάκια</w:t>
      </w:r>
      <w:proofErr w:type="spellEnd"/>
      <w:r w:rsidRPr="00452304">
        <w:rPr>
          <w:rFonts w:ascii="Arial" w:eastAsia="Calibri" w:hAnsi="Arial" w:cs="Arial"/>
          <w:b/>
        </w:rPr>
        <w:t xml:space="preserve"> βαφής</w:t>
      </w:r>
    </w:p>
    <w:p w:rsidR="00452304" w:rsidRDefault="00452304" w:rsidP="00452304">
      <w:pPr>
        <w:spacing w:after="0" w:line="360" w:lineRule="auto"/>
        <w:jc w:val="both"/>
        <w:rPr>
          <w:rFonts w:ascii="Arial" w:eastAsia="Calibri" w:hAnsi="Arial" w:cs="Arial"/>
        </w:rPr>
      </w:pPr>
      <w:proofErr w:type="spellStart"/>
      <w:r w:rsidRPr="00452304">
        <w:rPr>
          <w:rFonts w:ascii="Arial" w:hAnsi="Arial" w:cs="Arial"/>
        </w:rPr>
        <w:t>Σκαφάκια</w:t>
      </w:r>
      <w:proofErr w:type="spellEnd"/>
      <w:r w:rsidRPr="00452304">
        <w:rPr>
          <w:rFonts w:ascii="Arial" w:hAnsi="Arial" w:cs="Arial"/>
        </w:rPr>
        <w:t xml:space="preserve"> βαφής για ρολό μέχρι και</w:t>
      </w:r>
      <w:r w:rsidRPr="00452304">
        <w:rPr>
          <w:rFonts w:ascii="Arial" w:eastAsia="Calibri" w:hAnsi="Arial" w:cs="Arial"/>
        </w:rPr>
        <w:t xml:space="preserve"> 24 </w:t>
      </w:r>
      <w:proofErr w:type="spellStart"/>
      <w:r w:rsidRPr="00452304">
        <w:rPr>
          <w:rFonts w:ascii="Arial" w:eastAsia="Calibri" w:hAnsi="Arial" w:cs="Arial"/>
        </w:rPr>
        <w:t>cm</w:t>
      </w:r>
      <w:proofErr w:type="spellEnd"/>
      <w:r w:rsidRPr="00452304">
        <w:rPr>
          <w:rFonts w:ascii="Arial" w:eastAsia="Calibri" w:hAnsi="Arial" w:cs="Arial"/>
        </w:rPr>
        <w:t>.</w:t>
      </w:r>
    </w:p>
    <w:p w:rsidR="00452304" w:rsidRPr="00452304" w:rsidRDefault="00452304" w:rsidP="00452304">
      <w:pPr>
        <w:spacing w:after="0" w:line="360" w:lineRule="auto"/>
        <w:rPr>
          <w:rFonts w:ascii="Arial" w:hAnsi="Arial" w:cs="Arial"/>
        </w:rPr>
      </w:pPr>
    </w:p>
    <w:p w:rsidR="00452304" w:rsidRPr="00452304" w:rsidRDefault="00452304" w:rsidP="00452304">
      <w:pPr>
        <w:spacing w:after="0" w:line="360" w:lineRule="auto"/>
        <w:jc w:val="both"/>
        <w:rPr>
          <w:rFonts w:ascii="Arial" w:hAnsi="Arial" w:cs="Arial"/>
        </w:rPr>
      </w:pPr>
      <w:r w:rsidRPr="00452304">
        <w:rPr>
          <w:rFonts w:ascii="Arial" w:hAnsi="Arial" w:cs="Arial"/>
        </w:rPr>
        <w:t>Όλα τα παραπάνω είδη θα πρέπει να συνοδεύονται από τα αντίστοιχα</w:t>
      </w:r>
      <w:r w:rsidRPr="00452304">
        <w:rPr>
          <w:rFonts w:ascii="Arial" w:eastAsia="Calibri" w:hAnsi="Arial" w:cs="Arial"/>
        </w:rPr>
        <w:t xml:space="preserve"> </w:t>
      </w:r>
      <w:proofErr w:type="spellStart"/>
      <w:r w:rsidRPr="00452304">
        <w:rPr>
          <w:rFonts w:ascii="Arial" w:eastAsia="Calibri" w:hAnsi="Arial" w:cs="Arial"/>
        </w:rPr>
        <w:t>prospectus</w:t>
      </w:r>
      <w:proofErr w:type="spellEnd"/>
      <w:r w:rsidRPr="00452304">
        <w:rPr>
          <w:rFonts w:ascii="Arial" w:eastAsia="Calibri" w:hAnsi="Arial" w:cs="Arial"/>
        </w:rPr>
        <w:t xml:space="preserve"> – </w:t>
      </w:r>
      <w:r w:rsidRPr="00452304">
        <w:rPr>
          <w:rFonts w:ascii="Arial" w:hAnsi="Arial" w:cs="Arial"/>
        </w:rPr>
        <w:t>φυλλάδια</w:t>
      </w:r>
      <w:r w:rsidRPr="00452304">
        <w:rPr>
          <w:rFonts w:ascii="Arial" w:eastAsia="Calibri" w:hAnsi="Arial" w:cs="Arial"/>
        </w:rPr>
        <w:t xml:space="preserve">, </w:t>
      </w:r>
      <w:r w:rsidRPr="00452304">
        <w:rPr>
          <w:rFonts w:ascii="Arial" w:hAnsi="Arial" w:cs="Arial"/>
        </w:rPr>
        <w:t>στα οποία θα φαίνονται οι τεχνικές προδιαγραφές των προϊόντων</w:t>
      </w:r>
      <w:r w:rsidRPr="00452304">
        <w:rPr>
          <w:rFonts w:ascii="Arial" w:eastAsia="Calibri" w:hAnsi="Arial" w:cs="Arial"/>
        </w:rPr>
        <w:t>.</w:t>
      </w:r>
    </w:p>
    <w:p w:rsidR="00452304" w:rsidRPr="00452304" w:rsidRDefault="00452304" w:rsidP="00452304">
      <w:pPr>
        <w:spacing w:after="0" w:line="360" w:lineRule="auto"/>
        <w:jc w:val="both"/>
        <w:rPr>
          <w:rFonts w:ascii="Arial" w:hAnsi="Arial" w:cs="Arial"/>
        </w:rPr>
      </w:pPr>
      <w:r w:rsidRPr="00452304">
        <w:rPr>
          <w:rFonts w:ascii="Arial" w:hAnsi="Arial" w:cs="Arial"/>
        </w:rPr>
        <w:t>Επισημαίνεται ότι τα χρώματα και τα υλικά θα παραδίδονται τμηματικά</w:t>
      </w:r>
      <w:r w:rsidRPr="00452304">
        <w:rPr>
          <w:rFonts w:ascii="Arial" w:eastAsia="Calibri" w:hAnsi="Arial" w:cs="Arial"/>
        </w:rPr>
        <w:t xml:space="preserve"> (</w:t>
      </w:r>
      <w:r w:rsidRPr="00452304">
        <w:rPr>
          <w:rFonts w:ascii="Arial" w:hAnsi="Arial" w:cs="Arial"/>
        </w:rPr>
        <w:t>ανάλογα με τις ανάγκες της Υπηρεσίας κάθε φορά</w:t>
      </w:r>
      <w:r w:rsidRPr="00452304">
        <w:rPr>
          <w:rFonts w:ascii="Arial" w:eastAsia="Calibri" w:hAnsi="Arial" w:cs="Arial"/>
        </w:rPr>
        <w:t xml:space="preserve">) </w:t>
      </w:r>
      <w:r w:rsidRPr="00452304">
        <w:rPr>
          <w:rFonts w:ascii="Arial" w:hAnsi="Arial" w:cs="Arial"/>
        </w:rPr>
        <w:t>και κατόπιν συνεννόησης με τον προμηθευτή σε χώρο και χρόνο που θα ορίζεται από την Υπηρεσία</w:t>
      </w:r>
      <w:r w:rsidRPr="00452304">
        <w:rPr>
          <w:rFonts w:ascii="Arial" w:eastAsia="Calibri" w:hAnsi="Arial" w:cs="Arial"/>
        </w:rPr>
        <w:t xml:space="preserve">. </w:t>
      </w:r>
      <w:r w:rsidRPr="00452304">
        <w:rPr>
          <w:rFonts w:ascii="Arial" w:hAnsi="Arial" w:cs="Arial"/>
        </w:rPr>
        <w:t>Πριν από κάθε παράδοση</w:t>
      </w:r>
      <w:r w:rsidRPr="00452304">
        <w:rPr>
          <w:rFonts w:ascii="Arial" w:eastAsia="Calibri" w:hAnsi="Arial" w:cs="Arial"/>
        </w:rPr>
        <w:t xml:space="preserve">, </w:t>
      </w:r>
      <w:r w:rsidRPr="00452304">
        <w:rPr>
          <w:rFonts w:ascii="Arial" w:hAnsi="Arial" w:cs="Arial"/>
        </w:rPr>
        <w:t>θα προηγείται η παραγγελία από τη Υπηρεσία των αντίστοιχων υλικών και ποσοτήτων</w:t>
      </w:r>
      <w:r w:rsidRPr="00452304">
        <w:rPr>
          <w:rFonts w:ascii="Arial" w:eastAsia="Calibri" w:hAnsi="Arial" w:cs="Arial"/>
        </w:rPr>
        <w:t xml:space="preserve">. </w:t>
      </w:r>
      <w:r w:rsidRPr="00452304">
        <w:rPr>
          <w:rFonts w:ascii="Arial" w:hAnsi="Arial" w:cs="Arial"/>
        </w:rPr>
        <w:t xml:space="preserve">Ο χρόνος παράδοσης των υλικών και των αντίστοιχων ποσοτήτων κάθε παραγγελίας δεν μπορεί να είναι μεγαλύτερος των </w:t>
      </w:r>
      <w:r>
        <w:rPr>
          <w:rFonts w:ascii="Arial" w:hAnsi="Arial" w:cs="Arial"/>
        </w:rPr>
        <w:t>δύο</w:t>
      </w:r>
      <w:r>
        <w:rPr>
          <w:rFonts w:ascii="Arial" w:eastAsia="Calibri" w:hAnsi="Arial" w:cs="Arial"/>
        </w:rPr>
        <w:t xml:space="preserve"> (2</w:t>
      </w:r>
      <w:r w:rsidRPr="00452304">
        <w:rPr>
          <w:rFonts w:ascii="Arial" w:eastAsia="Calibri" w:hAnsi="Arial" w:cs="Arial"/>
        </w:rPr>
        <w:t xml:space="preserve">) </w:t>
      </w:r>
      <w:r w:rsidRPr="00452304">
        <w:rPr>
          <w:rFonts w:ascii="Arial" w:hAnsi="Arial" w:cs="Arial"/>
        </w:rPr>
        <w:t>ημερολογιακών ημερών από την ημέρα της</w:t>
      </w:r>
      <w:r w:rsidRPr="00452304">
        <w:rPr>
          <w:rFonts w:ascii="Arial" w:eastAsia="Calibri" w:hAnsi="Arial" w:cs="Arial"/>
        </w:rPr>
        <w:t xml:space="preserve"> (</w:t>
      </w:r>
      <w:r w:rsidRPr="00452304">
        <w:rPr>
          <w:rFonts w:ascii="Arial" w:hAnsi="Arial" w:cs="Arial"/>
        </w:rPr>
        <w:t>έγγραφης</w:t>
      </w:r>
      <w:r w:rsidRPr="00452304">
        <w:rPr>
          <w:rFonts w:ascii="Arial" w:eastAsia="Calibri" w:hAnsi="Arial" w:cs="Arial"/>
        </w:rPr>
        <w:t xml:space="preserve">) </w:t>
      </w:r>
      <w:r w:rsidRPr="00452304">
        <w:rPr>
          <w:rFonts w:ascii="Arial" w:hAnsi="Arial" w:cs="Arial"/>
        </w:rPr>
        <w:t>εντολής από την υπηρεσία</w:t>
      </w:r>
      <w:r w:rsidRPr="00452304">
        <w:rPr>
          <w:rFonts w:ascii="Arial" w:eastAsia="Calibri" w:hAnsi="Arial" w:cs="Arial"/>
        </w:rPr>
        <w:t>.</w:t>
      </w:r>
    </w:p>
    <w:p w:rsidR="00452304" w:rsidRPr="00452304" w:rsidRDefault="00452304" w:rsidP="00452304">
      <w:pPr>
        <w:spacing w:after="0" w:line="360" w:lineRule="auto"/>
        <w:jc w:val="both"/>
        <w:rPr>
          <w:rFonts w:ascii="Arial" w:hAnsi="Arial" w:cs="Arial"/>
        </w:rPr>
      </w:pPr>
      <w:r w:rsidRPr="00452304">
        <w:rPr>
          <w:rFonts w:ascii="Arial" w:hAnsi="Arial" w:cs="Arial"/>
        </w:rPr>
        <w:lastRenderedPageBreak/>
        <w:t>Ο προμηθευτής οφείλει σε περίπτωση που δεν έχει κάποιο από τα είδη της μελέτης να το προμηθευτεί από αλλού και να το παραδώσει στην Υπηρεσία μέσα σε εύλογο χρονικό διάστημα</w:t>
      </w:r>
      <w:r w:rsidRPr="00452304">
        <w:rPr>
          <w:rFonts w:ascii="Arial" w:eastAsia="Calibri" w:hAnsi="Arial" w:cs="Arial"/>
        </w:rPr>
        <w:t>.</w:t>
      </w:r>
    </w:p>
    <w:p w:rsidR="00452304" w:rsidRPr="00452304" w:rsidRDefault="00452304" w:rsidP="00452304">
      <w:pPr>
        <w:spacing w:after="0" w:line="360" w:lineRule="auto"/>
        <w:ind w:firstLine="538"/>
        <w:rPr>
          <w:rFonts w:ascii="Arial" w:hAnsi="Arial" w:cs="Arial"/>
        </w:rPr>
      </w:pPr>
      <w:r w:rsidRPr="00452304">
        <w:rPr>
          <w:rFonts w:ascii="Arial" w:hAnsi="Arial" w:cs="Arial"/>
        </w:rPr>
        <w:t>Ο συνολικός χρόνος παράδοσης ισχύει από την υπογραφή της σύμβασης της παρούσας προμήθειας και ως τη συμπλήρωση τριών</w:t>
      </w:r>
      <w:r w:rsidRPr="00452304">
        <w:rPr>
          <w:rFonts w:ascii="Arial" w:eastAsia="Calibri" w:hAnsi="Arial" w:cs="Arial"/>
        </w:rPr>
        <w:t xml:space="preserve"> (03) </w:t>
      </w:r>
      <w:r w:rsidRPr="00452304">
        <w:rPr>
          <w:rFonts w:ascii="Arial" w:hAnsi="Arial" w:cs="Arial"/>
        </w:rPr>
        <w:t>μηνών</w:t>
      </w:r>
      <w:r w:rsidRPr="00452304">
        <w:rPr>
          <w:rFonts w:ascii="Arial" w:eastAsia="Calibri" w:hAnsi="Arial" w:cs="Arial"/>
        </w:rPr>
        <w:t>.</w:t>
      </w:r>
    </w:p>
    <w:p w:rsidR="00E5207A" w:rsidRPr="005F0598" w:rsidRDefault="00E5207A" w:rsidP="00E5207A">
      <w:pPr>
        <w:jc w:val="both"/>
        <w:rPr>
          <w:rFonts w:ascii="Arial" w:hAnsi="Arial" w:cs="Arial"/>
        </w:rPr>
      </w:pPr>
    </w:p>
    <w:p w:rsidR="00ED2218" w:rsidRPr="00E076CF" w:rsidRDefault="00ED2218" w:rsidP="00E076CF">
      <w:pPr>
        <w:spacing w:after="0" w:line="360" w:lineRule="auto"/>
        <w:jc w:val="center"/>
        <w:rPr>
          <w:rFonts w:ascii="Arial" w:hAnsi="Arial" w:cs="Arial"/>
        </w:rPr>
      </w:pPr>
    </w:p>
    <w:p w:rsidR="00653841" w:rsidRDefault="00653841" w:rsidP="00E076CF">
      <w:pPr>
        <w:spacing w:after="0" w:line="360" w:lineRule="auto"/>
        <w:jc w:val="center"/>
        <w:rPr>
          <w:rFonts w:ascii="Arial" w:hAnsi="Arial" w:cs="Arial"/>
        </w:rPr>
      </w:pPr>
      <w:r w:rsidRPr="00E076CF">
        <w:rPr>
          <w:rFonts w:ascii="Arial" w:hAnsi="Arial" w:cs="Arial"/>
        </w:rPr>
        <w:t xml:space="preserve">ΕΛΑΤΕΙΑ </w:t>
      </w:r>
      <w:r w:rsidR="0017431C">
        <w:rPr>
          <w:rFonts w:ascii="Arial" w:hAnsi="Arial" w:cs="Arial"/>
        </w:rPr>
        <w:t>20</w:t>
      </w:r>
      <w:r w:rsidR="00F45B90">
        <w:rPr>
          <w:rFonts w:ascii="Arial" w:hAnsi="Arial" w:cs="Arial"/>
        </w:rPr>
        <w:t>/6/2019</w:t>
      </w:r>
    </w:p>
    <w:p w:rsidR="00E501AF" w:rsidRPr="00E076CF" w:rsidRDefault="00E501AF" w:rsidP="00E076CF">
      <w:pPr>
        <w:spacing w:after="0" w:line="360" w:lineRule="auto"/>
        <w:jc w:val="center"/>
        <w:rPr>
          <w:rFonts w:ascii="Arial" w:hAnsi="Arial" w:cs="Arial"/>
        </w:rPr>
      </w:pPr>
      <w:r>
        <w:rPr>
          <w:rFonts w:ascii="Arial" w:hAnsi="Arial" w:cs="Arial"/>
        </w:rPr>
        <w:t>ΘΕΩΡΗΘΗΚΕ</w:t>
      </w:r>
    </w:p>
    <w:p w:rsidR="00653841" w:rsidRPr="00E076CF" w:rsidRDefault="00653841" w:rsidP="00E076CF">
      <w:pPr>
        <w:spacing w:after="0" w:line="360" w:lineRule="auto"/>
        <w:jc w:val="center"/>
        <w:rPr>
          <w:rFonts w:ascii="Arial" w:hAnsi="Arial" w:cs="Arial"/>
        </w:rPr>
      </w:pPr>
      <w:r w:rsidRPr="00E076CF">
        <w:rPr>
          <w:rFonts w:ascii="Arial" w:hAnsi="Arial" w:cs="Arial"/>
        </w:rPr>
        <w:t>Ο ΠΡΟΪΣΤΑΜΕΝΟΣ ΤΟΥ ΑΥΤΟΤΕΛΟΥΣ</w:t>
      </w:r>
    </w:p>
    <w:p w:rsidR="00653841" w:rsidRPr="00E076CF" w:rsidRDefault="00653841" w:rsidP="00E076CF">
      <w:pPr>
        <w:spacing w:after="0" w:line="360" w:lineRule="auto"/>
        <w:jc w:val="center"/>
        <w:rPr>
          <w:rFonts w:ascii="Arial" w:hAnsi="Arial" w:cs="Arial"/>
        </w:rPr>
      </w:pPr>
      <w:r w:rsidRPr="00E076CF">
        <w:rPr>
          <w:rFonts w:ascii="Arial" w:hAnsi="Arial" w:cs="Arial"/>
        </w:rPr>
        <w:t>ΤΜΗΜΑΤΟΣ ΤΕΧΝΙΚΩΝ ΥΠΗΡΕΣΙΩΝ</w:t>
      </w:r>
    </w:p>
    <w:p w:rsidR="00653841" w:rsidRPr="00E076CF" w:rsidRDefault="00653841" w:rsidP="00E076CF">
      <w:pPr>
        <w:spacing w:after="0" w:line="360" w:lineRule="auto"/>
        <w:jc w:val="center"/>
        <w:rPr>
          <w:rFonts w:ascii="Arial" w:hAnsi="Arial" w:cs="Arial"/>
        </w:rPr>
      </w:pPr>
    </w:p>
    <w:p w:rsidR="00653841" w:rsidRPr="00E076CF" w:rsidRDefault="00653841" w:rsidP="00E076CF">
      <w:pPr>
        <w:spacing w:after="0" w:line="360" w:lineRule="auto"/>
        <w:jc w:val="center"/>
        <w:rPr>
          <w:rFonts w:ascii="Arial" w:hAnsi="Arial" w:cs="Arial"/>
        </w:rPr>
      </w:pPr>
    </w:p>
    <w:p w:rsidR="00653841" w:rsidRPr="00E076CF" w:rsidRDefault="00653841" w:rsidP="00E076CF">
      <w:pPr>
        <w:spacing w:after="0" w:line="360" w:lineRule="auto"/>
        <w:jc w:val="center"/>
        <w:rPr>
          <w:rFonts w:ascii="Arial" w:hAnsi="Arial" w:cs="Arial"/>
        </w:rPr>
      </w:pPr>
    </w:p>
    <w:p w:rsidR="00653841" w:rsidRPr="00E076CF" w:rsidRDefault="00653841" w:rsidP="00E076CF">
      <w:pPr>
        <w:spacing w:after="0" w:line="360" w:lineRule="auto"/>
        <w:jc w:val="center"/>
        <w:rPr>
          <w:rFonts w:ascii="Arial" w:hAnsi="Arial" w:cs="Arial"/>
        </w:rPr>
      </w:pPr>
      <w:r w:rsidRPr="00E076CF">
        <w:rPr>
          <w:rFonts w:ascii="Arial" w:hAnsi="Arial" w:cs="Arial"/>
        </w:rPr>
        <w:t>ΚΑΡΟΥΜΠΗΣ ΕΥΣΤΑΘΙΟΣ</w:t>
      </w:r>
    </w:p>
    <w:p w:rsidR="003458D2" w:rsidRDefault="003458D2" w:rsidP="00AE5EE7">
      <w:pPr>
        <w:pStyle w:val="1"/>
      </w:pPr>
    </w:p>
    <w:p w:rsidR="003458D2" w:rsidRDefault="003458D2" w:rsidP="00AE5EE7">
      <w:pPr>
        <w:pStyle w:val="1"/>
      </w:pPr>
    </w:p>
    <w:p w:rsidR="003458D2" w:rsidRDefault="003458D2" w:rsidP="00AE5EE7">
      <w:pPr>
        <w:pStyle w:val="1"/>
      </w:pPr>
    </w:p>
    <w:p w:rsidR="003458D2" w:rsidRDefault="003458D2" w:rsidP="00AE5EE7">
      <w:pPr>
        <w:pStyle w:val="1"/>
      </w:pPr>
    </w:p>
    <w:p w:rsidR="003458D2" w:rsidRDefault="003458D2" w:rsidP="00AE5EE7">
      <w:pPr>
        <w:pStyle w:val="1"/>
      </w:pPr>
    </w:p>
    <w:p w:rsidR="003458D2" w:rsidRDefault="003458D2" w:rsidP="00AE5EE7">
      <w:pPr>
        <w:pStyle w:val="1"/>
      </w:pPr>
    </w:p>
    <w:p w:rsidR="003458D2" w:rsidRDefault="003458D2" w:rsidP="003458D2"/>
    <w:p w:rsidR="003458D2" w:rsidRPr="003458D2" w:rsidRDefault="003458D2" w:rsidP="003458D2"/>
    <w:p w:rsidR="00AE5EE7" w:rsidRDefault="00AE5EE7" w:rsidP="00AE5EE7">
      <w:pPr>
        <w:pStyle w:val="1"/>
      </w:pPr>
      <w:r>
        <w:object w:dxaOrig="1560" w:dyaOrig="1545">
          <v:shape id="_x0000_i1029" type="#_x0000_t75" style="width:54pt;height:53.25pt" o:ole="">
            <v:imagedata r:id="rId9" o:title=""/>
          </v:shape>
          <o:OLEObject Type="Embed" ProgID="MSPhotoEd.3" ShapeID="_x0000_i1029" DrawAspect="Content" ObjectID="_1622884943" r:id="rId16"/>
        </w:object>
      </w:r>
    </w:p>
    <w:p w:rsidR="00AE5EE7" w:rsidRPr="00D9376D" w:rsidRDefault="00AE5EE7" w:rsidP="00AE5EE7">
      <w:pPr>
        <w:keepNext/>
        <w:spacing w:after="0"/>
        <w:outlineLvl w:val="0"/>
        <w:rPr>
          <w:rFonts w:ascii="Verdana" w:hAnsi="Verdana" w:cs="Tahoma"/>
          <w:sz w:val="20"/>
        </w:rPr>
      </w:pPr>
      <w:r w:rsidRPr="00D9376D">
        <w:rPr>
          <w:rFonts w:ascii="Verdana" w:hAnsi="Verdana" w:cs="Tahoma"/>
          <w:b/>
          <w:bCs/>
          <w:sz w:val="20"/>
        </w:rPr>
        <w:t>ΕΛΛΗΝΙΚΗ ΔΗΜΟΚΡΑΤΙΑ</w:t>
      </w:r>
      <w:r w:rsidRPr="00D9376D">
        <w:rPr>
          <w:rFonts w:ascii="Verdana" w:hAnsi="Verdana" w:cs="Tahoma"/>
          <w:sz w:val="20"/>
        </w:rPr>
        <w:t xml:space="preserve">                      </w:t>
      </w:r>
      <w:r>
        <w:rPr>
          <w:rFonts w:ascii="Verdana" w:hAnsi="Verdana" w:cs="Tahoma"/>
          <w:sz w:val="20"/>
        </w:rPr>
        <w:t xml:space="preserve">                             </w:t>
      </w:r>
    </w:p>
    <w:p w:rsidR="00AE5EE7" w:rsidRPr="00D9376D" w:rsidRDefault="00AE5EE7" w:rsidP="00AE5EE7">
      <w:pPr>
        <w:spacing w:after="0"/>
        <w:rPr>
          <w:rFonts w:ascii="Verdana" w:hAnsi="Verdana" w:cs="Tahoma"/>
          <w:b/>
          <w:bCs/>
          <w:sz w:val="20"/>
        </w:rPr>
      </w:pPr>
      <w:r w:rsidRPr="00D9376D">
        <w:rPr>
          <w:rFonts w:ascii="Verdana" w:hAnsi="Verdana" w:cs="Tahoma"/>
          <w:b/>
          <w:sz w:val="20"/>
        </w:rPr>
        <w:t xml:space="preserve">ΠΕΡΙΦΕΡΕΙΑΚΗ ΕΝΟΤΗΤΑ ΦΘΙΩΤΙΔΑΣ           </w:t>
      </w:r>
      <w:r>
        <w:rPr>
          <w:rFonts w:ascii="Verdana" w:hAnsi="Verdana" w:cs="Tahoma"/>
          <w:b/>
          <w:sz w:val="20"/>
        </w:rPr>
        <w:t xml:space="preserve">                    </w:t>
      </w:r>
    </w:p>
    <w:p w:rsidR="00AE5EE7" w:rsidRPr="00D9376D" w:rsidRDefault="00AE5EE7" w:rsidP="00AE5EE7">
      <w:pPr>
        <w:spacing w:after="0"/>
        <w:rPr>
          <w:rFonts w:ascii="Verdana" w:hAnsi="Verdana" w:cs="Tahoma"/>
          <w:b/>
          <w:bCs/>
          <w:sz w:val="20"/>
        </w:rPr>
      </w:pPr>
      <w:r w:rsidRPr="00D9376D">
        <w:rPr>
          <w:rFonts w:ascii="Verdana" w:hAnsi="Verdana" w:cs="Tahoma"/>
          <w:b/>
          <w:bCs/>
          <w:sz w:val="20"/>
        </w:rPr>
        <w:t xml:space="preserve">ΔΗΜΟΣ ΑΜΦΙΚΛΕΙΑΣ-ΕΛΑΤΕΙΑΣ </w:t>
      </w:r>
    </w:p>
    <w:p w:rsidR="00AE5EE7" w:rsidRPr="00D9376D" w:rsidRDefault="00AE5EE7" w:rsidP="00AE5EE7">
      <w:pPr>
        <w:spacing w:after="0"/>
        <w:rPr>
          <w:rFonts w:ascii="Verdana" w:hAnsi="Verdana" w:cs="Tahoma"/>
          <w:b/>
          <w:bCs/>
          <w:sz w:val="20"/>
        </w:rPr>
      </w:pPr>
      <w:r>
        <w:rPr>
          <w:rFonts w:ascii="Verdana" w:hAnsi="Verdana" w:cs="Tahoma"/>
          <w:b/>
          <w:bCs/>
          <w:sz w:val="20"/>
        </w:rPr>
        <w:t>ΑΥΤΟΤΕΛΕΣ ΤΜΗΜΑ ΤΕΧΝΙΚΩΝ ΥΠΗΡΕΣΙΩΝ</w:t>
      </w:r>
      <w:r w:rsidRPr="00D9376D">
        <w:rPr>
          <w:rFonts w:ascii="Verdana" w:hAnsi="Verdana" w:cs="Tahoma"/>
          <w:b/>
          <w:bCs/>
          <w:sz w:val="20"/>
        </w:rPr>
        <w:t xml:space="preserve">               </w:t>
      </w:r>
    </w:p>
    <w:p w:rsidR="00AE5EE7" w:rsidRPr="00CF2D3A" w:rsidRDefault="00AE5EE7" w:rsidP="00AE5EE7">
      <w:pPr>
        <w:spacing w:after="0"/>
        <w:rPr>
          <w:rFonts w:ascii="Verdana" w:hAnsi="Verdana"/>
          <w:sz w:val="20"/>
        </w:rPr>
      </w:pPr>
      <w:proofErr w:type="spellStart"/>
      <w:r w:rsidRPr="00CF2D3A">
        <w:rPr>
          <w:rFonts w:ascii="Verdana" w:hAnsi="Verdana"/>
          <w:b/>
          <w:sz w:val="20"/>
        </w:rPr>
        <w:t>Ταχ</w:t>
      </w:r>
      <w:proofErr w:type="spellEnd"/>
      <w:r w:rsidRPr="00CF2D3A">
        <w:rPr>
          <w:rFonts w:ascii="Verdana" w:hAnsi="Verdana"/>
          <w:b/>
          <w:sz w:val="20"/>
        </w:rPr>
        <w:t>. Δ/</w:t>
      </w:r>
      <w:proofErr w:type="spellStart"/>
      <w:r w:rsidRPr="00CF2D3A">
        <w:rPr>
          <w:rFonts w:ascii="Verdana" w:hAnsi="Verdana"/>
          <w:b/>
          <w:sz w:val="20"/>
        </w:rPr>
        <w:t>νση</w:t>
      </w:r>
      <w:proofErr w:type="spellEnd"/>
      <w:r w:rsidRPr="00CF2D3A">
        <w:rPr>
          <w:rFonts w:ascii="Verdana" w:hAnsi="Verdana"/>
          <w:b/>
          <w:sz w:val="20"/>
        </w:rPr>
        <w:t xml:space="preserve"> :</w:t>
      </w:r>
      <w:r w:rsidRPr="00CF2D3A">
        <w:rPr>
          <w:rFonts w:ascii="Verdana" w:hAnsi="Verdana"/>
          <w:sz w:val="20"/>
        </w:rPr>
        <w:t xml:space="preserve"> </w:t>
      </w:r>
      <w:r w:rsidR="00172D76">
        <w:rPr>
          <w:rFonts w:ascii="Verdana" w:hAnsi="Verdana"/>
          <w:sz w:val="20"/>
        </w:rPr>
        <w:t>Ελάτεια</w:t>
      </w:r>
      <w:r>
        <w:rPr>
          <w:rFonts w:ascii="Verdana" w:hAnsi="Verdana"/>
          <w:sz w:val="20"/>
        </w:rPr>
        <w:t>, Φθιώτιδος</w:t>
      </w:r>
      <w:r w:rsidRPr="00CF2D3A">
        <w:rPr>
          <w:rFonts w:ascii="Verdana" w:hAnsi="Verdana"/>
          <w:sz w:val="20"/>
        </w:rPr>
        <w:t xml:space="preserve"> </w:t>
      </w:r>
    </w:p>
    <w:p w:rsidR="00AE5EE7" w:rsidRPr="00D42314" w:rsidRDefault="00AE5EE7" w:rsidP="00AE5EE7">
      <w:pPr>
        <w:spacing w:after="0"/>
        <w:jc w:val="both"/>
        <w:rPr>
          <w:rFonts w:ascii="Verdana" w:hAnsi="Verdana" w:cs="Arial"/>
          <w:iCs/>
          <w:sz w:val="18"/>
          <w:szCs w:val="18"/>
        </w:rPr>
      </w:pPr>
      <w:proofErr w:type="spellStart"/>
      <w:r w:rsidRPr="00CF2D3A">
        <w:rPr>
          <w:rFonts w:ascii="Verdana" w:hAnsi="Verdana"/>
          <w:b/>
          <w:sz w:val="20"/>
        </w:rPr>
        <w:t>Ταχ</w:t>
      </w:r>
      <w:proofErr w:type="spellEnd"/>
      <w:r w:rsidRPr="00CF2D3A">
        <w:rPr>
          <w:rFonts w:ascii="Verdana" w:hAnsi="Verdana"/>
          <w:b/>
          <w:sz w:val="20"/>
        </w:rPr>
        <w:t>. Κωδ.    :</w:t>
      </w:r>
      <w:r w:rsidR="00172D76">
        <w:rPr>
          <w:rFonts w:ascii="Verdana" w:hAnsi="Verdana"/>
          <w:sz w:val="20"/>
        </w:rPr>
        <w:t xml:space="preserve"> 35004</w:t>
      </w:r>
      <w:r w:rsidRPr="009C543D">
        <w:rPr>
          <w:rFonts w:ascii="Century Gothic" w:hAnsi="Century Gothic" w:cs="Arial"/>
          <w:b/>
          <w:i/>
          <w:iCs/>
        </w:rPr>
        <w:t xml:space="preserve">                                                         </w:t>
      </w:r>
    </w:p>
    <w:p w:rsidR="00AE5EE7" w:rsidRPr="00CF2D3A" w:rsidRDefault="00AE5EE7" w:rsidP="00AE5EE7">
      <w:pPr>
        <w:spacing w:after="0"/>
        <w:rPr>
          <w:rFonts w:ascii="Verdana" w:hAnsi="Verdana"/>
          <w:sz w:val="20"/>
        </w:rPr>
      </w:pPr>
      <w:r w:rsidRPr="00CF2D3A">
        <w:rPr>
          <w:rFonts w:ascii="Verdana" w:hAnsi="Verdana"/>
          <w:b/>
          <w:sz w:val="20"/>
        </w:rPr>
        <w:t xml:space="preserve">Πληροφορίες : </w:t>
      </w:r>
      <w:r>
        <w:rPr>
          <w:rFonts w:ascii="Verdana" w:hAnsi="Verdana"/>
          <w:sz w:val="20"/>
        </w:rPr>
        <w:t xml:space="preserve">Ε. </w:t>
      </w:r>
      <w:proofErr w:type="spellStart"/>
      <w:r>
        <w:rPr>
          <w:rFonts w:ascii="Verdana" w:hAnsi="Verdana"/>
          <w:sz w:val="20"/>
        </w:rPr>
        <w:t>Καρούμπης</w:t>
      </w:r>
      <w:proofErr w:type="spellEnd"/>
      <w:r>
        <w:rPr>
          <w:rFonts w:ascii="Verdana" w:hAnsi="Verdana"/>
          <w:sz w:val="20"/>
        </w:rPr>
        <w:t xml:space="preserve"> </w:t>
      </w:r>
    </w:p>
    <w:p w:rsidR="00AE5EE7" w:rsidRPr="003B1D7D" w:rsidRDefault="00AE5EE7" w:rsidP="00AE5EE7">
      <w:pPr>
        <w:spacing w:after="0"/>
        <w:rPr>
          <w:rFonts w:ascii="Verdana" w:hAnsi="Verdana"/>
          <w:sz w:val="20"/>
        </w:rPr>
      </w:pPr>
      <w:proofErr w:type="spellStart"/>
      <w:r w:rsidRPr="00CF2D3A">
        <w:rPr>
          <w:rFonts w:ascii="Verdana" w:hAnsi="Verdana"/>
          <w:b/>
          <w:sz w:val="20"/>
        </w:rPr>
        <w:t>Τηλ</w:t>
      </w:r>
      <w:proofErr w:type="spellEnd"/>
      <w:r w:rsidRPr="003B1D7D">
        <w:rPr>
          <w:rFonts w:ascii="Verdana" w:hAnsi="Verdana"/>
          <w:b/>
          <w:sz w:val="20"/>
        </w:rPr>
        <w:t>.             :</w:t>
      </w:r>
      <w:r w:rsidRPr="003B1D7D">
        <w:rPr>
          <w:rFonts w:ascii="Verdana" w:hAnsi="Verdana"/>
          <w:sz w:val="20"/>
        </w:rPr>
        <w:t xml:space="preserve"> 22343 - 50217/115</w:t>
      </w:r>
    </w:p>
    <w:p w:rsidR="00AE5EE7" w:rsidRPr="003B1D7D" w:rsidRDefault="00AE5EE7" w:rsidP="00AE5EE7">
      <w:pPr>
        <w:spacing w:after="0"/>
        <w:rPr>
          <w:rFonts w:ascii="Verdana" w:hAnsi="Verdana"/>
          <w:sz w:val="20"/>
          <w:lang w:val="en-GB"/>
        </w:rPr>
      </w:pPr>
      <w:r w:rsidRPr="00CF2D3A">
        <w:rPr>
          <w:rFonts w:ascii="Verdana" w:hAnsi="Verdana"/>
          <w:b/>
          <w:sz w:val="20"/>
          <w:lang w:val="en-US"/>
        </w:rPr>
        <w:t>FAX</w:t>
      </w:r>
      <w:r w:rsidRPr="003B1D7D">
        <w:rPr>
          <w:rFonts w:ascii="Verdana" w:hAnsi="Verdana"/>
          <w:b/>
          <w:sz w:val="20"/>
          <w:lang w:val="en-GB"/>
        </w:rPr>
        <w:t xml:space="preserve">      </w:t>
      </w:r>
      <w:r w:rsidRPr="003B1D7D">
        <w:rPr>
          <w:rFonts w:ascii="Verdana" w:hAnsi="Verdana"/>
          <w:sz w:val="20"/>
          <w:lang w:val="en-GB"/>
        </w:rPr>
        <w:t xml:space="preserve">       : 22340 - 31898</w:t>
      </w:r>
      <w:r w:rsidRPr="003B1D7D">
        <w:rPr>
          <w:rFonts w:ascii="Verdana" w:hAnsi="Verdana"/>
          <w:sz w:val="20"/>
          <w:lang w:val="en-GB"/>
        </w:rPr>
        <w:tab/>
      </w:r>
      <w:r w:rsidRPr="003B1D7D">
        <w:rPr>
          <w:rFonts w:ascii="Verdana" w:hAnsi="Verdana"/>
          <w:sz w:val="20"/>
          <w:lang w:val="en-GB"/>
        </w:rPr>
        <w:tab/>
      </w:r>
    </w:p>
    <w:p w:rsidR="00D770E8" w:rsidRDefault="00AE5EE7" w:rsidP="009A39BB">
      <w:pPr>
        <w:spacing w:after="0"/>
        <w:ind w:left="2880" w:hanging="2880"/>
        <w:jc w:val="both"/>
        <w:rPr>
          <w:rFonts w:ascii="Verdana" w:hAnsi="Verdana"/>
          <w:b/>
          <w:sz w:val="20"/>
          <w:lang w:val="en-US"/>
        </w:rPr>
      </w:pPr>
      <w:r w:rsidRPr="00D13A9E">
        <w:rPr>
          <w:rFonts w:ascii="Verdana" w:hAnsi="Verdana"/>
          <w:b/>
          <w:sz w:val="20"/>
          <w:lang w:val="en-US"/>
        </w:rPr>
        <w:t xml:space="preserve">E-mail         : </w:t>
      </w:r>
      <w:hyperlink r:id="rId17" w:history="1">
        <w:r w:rsidRPr="00D13A9E">
          <w:rPr>
            <w:rStyle w:val="-"/>
            <w:rFonts w:ascii="Verdana" w:hAnsi="Verdana"/>
            <w:sz w:val="20"/>
            <w:lang w:val="en-US"/>
          </w:rPr>
          <w:t>e.karoumpis@dimos-amfiklias-elatias.gr</w:t>
        </w:r>
      </w:hyperlink>
    </w:p>
    <w:p w:rsidR="00D770E8" w:rsidRDefault="00D770E8" w:rsidP="009A39BB">
      <w:pPr>
        <w:spacing w:after="0"/>
        <w:ind w:left="2880" w:hanging="2880"/>
        <w:jc w:val="both"/>
        <w:rPr>
          <w:rFonts w:ascii="Verdana" w:hAnsi="Verdana"/>
          <w:b/>
          <w:sz w:val="20"/>
          <w:lang w:val="en-US"/>
        </w:rPr>
      </w:pPr>
    </w:p>
    <w:p w:rsidR="00D770E8" w:rsidRDefault="003458D2" w:rsidP="009A39BB">
      <w:pPr>
        <w:spacing w:after="0"/>
        <w:ind w:left="2880" w:hanging="2880"/>
        <w:jc w:val="both"/>
        <w:rPr>
          <w:rFonts w:ascii="Verdana" w:hAnsi="Verdana"/>
          <w:b/>
          <w:sz w:val="20"/>
          <w:lang w:val="en-US"/>
        </w:rPr>
      </w:pPr>
      <w:r w:rsidRPr="00C24B62">
        <w:rPr>
          <w:rFonts w:ascii="Verdana" w:hAnsi="Verdana"/>
          <w:b/>
          <w:noProof/>
          <w:u w:val="single"/>
        </w:rPr>
        <mc:AlternateContent>
          <mc:Choice Requires="wps">
            <w:drawing>
              <wp:anchor distT="228600" distB="228600" distL="228600" distR="228600" simplePos="0" relativeHeight="251675648" behindDoc="0" locked="0" layoutInCell="1" allowOverlap="1" wp14:anchorId="73CF82D9" wp14:editId="7ADBA182">
                <wp:simplePos x="0" y="0"/>
                <wp:positionH relativeFrom="margin">
                  <wp:posOffset>1196340</wp:posOffset>
                </wp:positionH>
                <wp:positionV relativeFrom="margin">
                  <wp:posOffset>2827020</wp:posOffset>
                </wp:positionV>
                <wp:extent cx="3476625" cy="533400"/>
                <wp:effectExtent l="0" t="0" r="96520" b="0"/>
                <wp:wrapSquare wrapText="bothSides"/>
                <wp:docPr id="7" name="Ορθογώνιο 7"/>
                <wp:cNvGraphicFramePr/>
                <a:graphic xmlns:a="http://schemas.openxmlformats.org/drawingml/2006/main">
                  <a:graphicData uri="http://schemas.microsoft.com/office/word/2010/wordprocessingShape">
                    <wps:wsp>
                      <wps:cNvSpPr/>
                      <wps:spPr>
                        <a:xfrm>
                          <a:off x="0" y="0"/>
                          <a:ext cx="3476625" cy="533400"/>
                        </a:xfrm>
                        <a:prstGeom prst="rect">
                          <a:avLst/>
                        </a:prstGeom>
                        <a:solidFill>
                          <a:schemeClr val="bg1">
                            <a:lumMod val="85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01AF" w:rsidRPr="00D770E8" w:rsidRDefault="00E501AF" w:rsidP="00AE5EE7">
                            <w:pPr>
                              <w:spacing w:after="0"/>
                              <w:jc w:val="center"/>
                              <w:rPr>
                                <w:b/>
                                <w:color w:val="000000" w:themeColor="text1"/>
                                <w:sz w:val="24"/>
                                <w:szCs w:val="24"/>
                                <w:u w:val="single"/>
                              </w:rPr>
                            </w:pPr>
                            <w:r w:rsidRPr="00D770E8">
                              <w:rPr>
                                <w:b/>
                                <w:color w:val="000000" w:themeColor="text1"/>
                                <w:sz w:val="24"/>
                                <w:szCs w:val="24"/>
                                <w:u w:val="single"/>
                              </w:rPr>
                              <w:t>ΕΝΔΕΙΚΤΙΚΟΣ ΠΡΟΫΠΟΛΟΓΙΣΜΟΣ</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CF82D9" id="Ορθογώνιο 7" o:spid="_x0000_s1029" style="position:absolute;left:0;text-align:left;margin-left:94.2pt;margin-top:222.6pt;width:273.75pt;height:42pt;z-index:2516756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" fillcolor="#d8d8d8 [2732]" stroked="f" strokeweight="1pt">
                <v:shadow on="t" color="#5b9bd5 [3204]" origin="-.5" offset="7.2pt,0"/>
                <v:textbox inset=",14.4pt,,14.4pt">
                  <w:txbxContent>
                    <w:p w:rsidR="00E501AF" w:rsidRPr="00D770E8" w:rsidRDefault="00E501AF" w:rsidP="00AE5EE7">
                      <w:pPr>
                        <w:spacing w:after="0"/>
                        <w:jc w:val="center"/>
                        <w:rPr>
                          <w:b/>
                          <w:color w:val="000000" w:themeColor="text1"/>
                          <w:sz w:val="24"/>
                          <w:szCs w:val="24"/>
                          <w:u w:val="single"/>
                        </w:rPr>
                      </w:pPr>
                      <w:r w:rsidRPr="00D770E8">
                        <w:rPr>
                          <w:b/>
                          <w:color w:val="000000" w:themeColor="text1"/>
                          <w:sz w:val="24"/>
                          <w:szCs w:val="24"/>
                          <w:u w:val="single"/>
                        </w:rPr>
                        <w:t>ΕΝΔΕΙΚΤΙΚΟΣ ΠΡΟΫΠΟΛΟΓΙΣΜΟΣ</w:t>
                      </w:r>
                    </w:p>
                  </w:txbxContent>
                </v:textbox>
                <w10:wrap type="square" anchorx="margin" anchory="margin"/>
              </v:rect>
            </w:pict>
          </mc:Fallback>
        </mc:AlternateContent>
      </w:r>
    </w:p>
    <w:p w:rsidR="00D770E8" w:rsidRDefault="00D770E8" w:rsidP="009A39BB">
      <w:pPr>
        <w:spacing w:after="0"/>
        <w:ind w:left="2880" w:hanging="2880"/>
        <w:jc w:val="both"/>
        <w:rPr>
          <w:rFonts w:ascii="Verdana" w:hAnsi="Verdana"/>
          <w:b/>
          <w:sz w:val="20"/>
          <w:lang w:val="en-US"/>
        </w:rPr>
      </w:pPr>
    </w:p>
    <w:p w:rsidR="003458D2" w:rsidRDefault="003458D2" w:rsidP="009A39BB">
      <w:pPr>
        <w:spacing w:after="0"/>
        <w:ind w:left="2880" w:hanging="2880"/>
        <w:jc w:val="both"/>
        <w:rPr>
          <w:rFonts w:ascii="Verdana" w:hAnsi="Verdana"/>
          <w:b/>
          <w:sz w:val="20"/>
          <w:lang w:val="en-US"/>
        </w:rPr>
      </w:pPr>
    </w:p>
    <w:p w:rsidR="003458D2" w:rsidRDefault="003458D2" w:rsidP="009A39BB">
      <w:pPr>
        <w:spacing w:after="0"/>
        <w:ind w:left="2880" w:hanging="2880"/>
        <w:jc w:val="both"/>
        <w:rPr>
          <w:rFonts w:ascii="Verdana" w:hAnsi="Verdana"/>
          <w:b/>
          <w:sz w:val="20"/>
          <w:lang w:val="en-US"/>
        </w:rPr>
      </w:pPr>
    </w:p>
    <w:p w:rsidR="00D770E8" w:rsidRDefault="00D770E8" w:rsidP="009A39BB">
      <w:pPr>
        <w:spacing w:after="0"/>
        <w:ind w:left="2880" w:hanging="2880"/>
        <w:jc w:val="both"/>
        <w:rPr>
          <w:rFonts w:ascii="Verdana" w:hAnsi="Verdana"/>
          <w:b/>
          <w:sz w:val="20"/>
          <w:lang w:val="en-US"/>
        </w:rPr>
      </w:pPr>
    </w:p>
    <w:p w:rsidR="003458D2" w:rsidRDefault="003458D2" w:rsidP="009A39BB">
      <w:pPr>
        <w:spacing w:after="0"/>
        <w:ind w:left="2880" w:hanging="2880"/>
        <w:jc w:val="both"/>
        <w:rPr>
          <w:rFonts w:ascii="Verdana" w:hAnsi="Verdana"/>
          <w:b/>
          <w:sz w:val="20"/>
          <w:lang w:val="en-US"/>
        </w:rPr>
      </w:pPr>
    </w:p>
    <w:tbl>
      <w:tblPr>
        <w:tblW w:w="9546" w:type="dxa"/>
        <w:tblInd w:w="-5" w:type="dxa"/>
        <w:tblLook w:val="04A0" w:firstRow="1" w:lastRow="0" w:firstColumn="1" w:lastColumn="0" w:noHBand="0" w:noVBand="1"/>
      </w:tblPr>
      <w:tblGrid>
        <w:gridCol w:w="556"/>
        <w:gridCol w:w="4365"/>
        <w:gridCol w:w="1209"/>
        <w:gridCol w:w="1225"/>
        <w:gridCol w:w="1190"/>
        <w:gridCol w:w="1001"/>
      </w:tblGrid>
      <w:tr w:rsidR="009A39BB" w:rsidRPr="009A39BB" w:rsidTr="00D770E8">
        <w:trPr>
          <w:trHeight w:val="575"/>
        </w:trPr>
        <w:tc>
          <w:tcPr>
            <w:tcW w:w="556"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/Α</w:t>
            </w:r>
          </w:p>
        </w:tc>
        <w:tc>
          <w:tcPr>
            <w:tcW w:w="4365" w:type="dxa"/>
            <w:tcBorders>
              <w:top w:val="single" w:sz="4" w:space="0" w:color="auto"/>
              <w:left w:val="nil"/>
              <w:bottom w:val="single" w:sz="4" w:space="0" w:color="auto"/>
              <w:right w:val="single" w:sz="4" w:space="0" w:color="auto"/>
            </w:tcBorders>
            <w:shd w:val="clear" w:color="000000" w:fill="FABF8F"/>
            <w:noWrap/>
            <w:vAlign w:val="bottom"/>
            <w:hideMark/>
          </w:tcPr>
          <w:p w:rsidR="009A39BB" w:rsidRP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ΠΕΡΙΓΡΑΦΗ</w:t>
            </w:r>
          </w:p>
        </w:tc>
        <w:tc>
          <w:tcPr>
            <w:tcW w:w="1209" w:type="dxa"/>
            <w:tcBorders>
              <w:top w:val="single" w:sz="4" w:space="0" w:color="auto"/>
              <w:left w:val="nil"/>
              <w:bottom w:val="single" w:sz="4" w:space="0" w:color="auto"/>
              <w:right w:val="single" w:sz="4" w:space="0" w:color="auto"/>
            </w:tcBorders>
            <w:shd w:val="clear" w:color="000000" w:fill="FABF8F"/>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ΜΟΝΑΔΑ ΜΕΤΡΗΣΗΣ</w:t>
            </w:r>
          </w:p>
        </w:tc>
        <w:tc>
          <w:tcPr>
            <w:tcW w:w="1225" w:type="dxa"/>
            <w:tcBorders>
              <w:top w:val="single" w:sz="4" w:space="0" w:color="auto"/>
              <w:left w:val="nil"/>
              <w:bottom w:val="single" w:sz="4" w:space="0" w:color="auto"/>
              <w:right w:val="single" w:sz="4" w:space="0" w:color="auto"/>
            </w:tcBorders>
            <w:shd w:val="clear" w:color="000000" w:fill="FABF8F"/>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ΠΟΣΟΤΗΤΑ</w:t>
            </w:r>
          </w:p>
        </w:tc>
        <w:tc>
          <w:tcPr>
            <w:tcW w:w="1190" w:type="dxa"/>
            <w:tcBorders>
              <w:top w:val="single" w:sz="4" w:space="0" w:color="auto"/>
              <w:left w:val="nil"/>
              <w:bottom w:val="single" w:sz="4" w:space="0" w:color="auto"/>
              <w:right w:val="single" w:sz="4" w:space="0" w:color="auto"/>
            </w:tcBorders>
            <w:shd w:val="clear" w:color="000000" w:fill="FABF8F"/>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ΤΙΜΗ ΜΟΝΑΔΟΣ (€)</w:t>
            </w:r>
          </w:p>
        </w:tc>
        <w:tc>
          <w:tcPr>
            <w:tcW w:w="1001" w:type="dxa"/>
            <w:tcBorders>
              <w:top w:val="single" w:sz="4" w:space="0" w:color="auto"/>
              <w:left w:val="nil"/>
              <w:bottom w:val="single" w:sz="4" w:space="0" w:color="auto"/>
              <w:right w:val="single" w:sz="4" w:space="0" w:color="auto"/>
            </w:tcBorders>
            <w:shd w:val="clear" w:color="000000" w:fill="FABF8F"/>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ΣΥΝΟΛΟ (€)</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Ακρυλικό λευκό χρώμα εξωτερικής χρήσης (9Lt)</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172D76">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r w:rsidR="00172D76">
              <w:rPr>
                <w:rFonts w:ascii="Calibri" w:eastAsia="Times New Roman" w:hAnsi="Calibri" w:cs="Calibri"/>
                <w:color w:val="000000"/>
              </w:rPr>
              <w:t>5</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21,00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172D76" w:rsidP="009A39BB">
            <w:pPr>
              <w:spacing w:after="0" w:line="240" w:lineRule="auto"/>
              <w:jc w:val="right"/>
              <w:rPr>
                <w:rFonts w:ascii="Calibri" w:eastAsia="Times New Roman" w:hAnsi="Calibri" w:cs="Calibri"/>
                <w:color w:val="000000"/>
              </w:rPr>
            </w:pPr>
            <w:r>
              <w:rPr>
                <w:rFonts w:ascii="Calibri" w:eastAsia="Times New Roman" w:hAnsi="Calibri" w:cs="Calibri"/>
                <w:color w:val="000000"/>
              </w:rPr>
              <w:t>1.155</w:t>
            </w:r>
            <w:r w:rsidR="009A39BB" w:rsidRPr="009A39BB">
              <w:rPr>
                <w:rFonts w:ascii="Calibri" w:eastAsia="Times New Roman" w:hAnsi="Calibri" w:cs="Calibri"/>
                <w:color w:val="000000"/>
              </w:rPr>
              <w:t>,00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Ακρυλικό διάφορα χρώματα  εξωτερικής χρήσης (9lt)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172D76"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23,00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172D76" w:rsidP="009A39BB">
            <w:pPr>
              <w:spacing w:after="0" w:line="240" w:lineRule="auto"/>
              <w:jc w:val="right"/>
              <w:rPr>
                <w:rFonts w:ascii="Calibri" w:eastAsia="Times New Roman" w:hAnsi="Calibri" w:cs="Calibri"/>
                <w:color w:val="000000"/>
              </w:rPr>
            </w:pPr>
            <w:r>
              <w:rPr>
                <w:rFonts w:ascii="Calibri" w:eastAsia="Times New Roman" w:hAnsi="Calibri" w:cs="Calibri"/>
                <w:color w:val="000000"/>
              </w:rPr>
              <w:t>690</w:t>
            </w:r>
            <w:r w:rsidR="009A39BB" w:rsidRPr="009A39BB">
              <w:rPr>
                <w:rFonts w:ascii="Calibri" w:eastAsia="Times New Roman" w:hAnsi="Calibri" w:cs="Calibri"/>
                <w:color w:val="000000"/>
              </w:rPr>
              <w:t>,00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3</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Πλαστικό Λευκό οικολογικό (9lt)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55</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19,00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1.045,00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4</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Πλαστικό διάφορα χρώματα βασικό (0,75l)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2,50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50,00</w:t>
            </w:r>
          </w:p>
        </w:tc>
      </w:tr>
      <w:tr w:rsidR="003458D2"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tcPr>
          <w:p w:rsidR="003458D2" w:rsidRPr="009A39BB" w:rsidRDefault="003458D2"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365" w:type="dxa"/>
            <w:tcBorders>
              <w:top w:val="nil"/>
              <w:left w:val="nil"/>
              <w:bottom w:val="single" w:sz="4" w:space="0" w:color="auto"/>
              <w:right w:val="single" w:sz="4" w:space="0" w:color="auto"/>
            </w:tcBorders>
            <w:shd w:val="clear" w:color="auto" w:fill="auto"/>
            <w:noWrap/>
            <w:vAlign w:val="bottom"/>
          </w:tcPr>
          <w:p w:rsidR="003458D2" w:rsidRPr="001D7897" w:rsidRDefault="003458D2" w:rsidP="009A39BB">
            <w:pPr>
              <w:spacing w:after="0" w:line="240" w:lineRule="auto"/>
              <w:rPr>
                <w:rFonts w:ascii="Calibri" w:eastAsia="Times New Roman" w:hAnsi="Calibri" w:cs="Calibri"/>
                <w:color w:val="000000"/>
              </w:rPr>
            </w:pPr>
            <w:r w:rsidRPr="003458D2">
              <w:rPr>
                <w:rFonts w:ascii="Calibri" w:eastAsia="Times New Roman" w:hAnsi="Calibri" w:cs="Calibri"/>
                <w:color w:val="000000"/>
              </w:rPr>
              <w:t>Λαδομπογιά νερού (ματ ή σατινέ –διαφόρων χρωμάτων)</w:t>
            </w:r>
            <w:r w:rsidR="001D7897">
              <w:rPr>
                <w:rFonts w:ascii="Calibri" w:eastAsia="Times New Roman" w:hAnsi="Calibri" w:cs="Calibri"/>
                <w:color w:val="000000"/>
              </w:rPr>
              <w:t xml:space="preserve"> (2,5</w:t>
            </w:r>
            <w:proofErr w:type="spellStart"/>
            <w:r w:rsidR="001D7897">
              <w:rPr>
                <w:rFonts w:ascii="Calibri" w:eastAsia="Times New Roman" w:hAnsi="Calibri" w:cs="Calibri"/>
                <w:color w:val="000000"/>
                <w:lang w:val="en-GB"/>
              </w:rPr>
              <w:t>lt</w:t>
            </w:r>
            <w:proofErr w:type="spellEnd"/>
            <w:r w:rsidR="001D7897">
              <w:rPr>
                <w:rFonts w:ascii="Calibri" w:eastAsia="Times New Roman" w:hAnsi="Calibri" w:cs="Calibri"/>
                <w:color w:val="000000"/>
              </w:rPr>
              <w:t>)</w:t>
            </w:r>
          </w:p>
        </w:tc>
        <w:tc>
          <w:tcPr>
            <w:tcW w:w="1209" w:type="dxa"/>
            <w:tcBorders>
              <w:top w:val="nil"/>
              <w:left w:val="nil"/>
              <w:bottom w:val="single" w:sz="4" w:space="0" w:color="auto"/>
              <w:right w:val="single" w:sz="4" w:space="0" w:color="auto"/>
            </w:tcBorders>
            <w:shd w:val="clear" w:color="auto" w:fill="auto"/>
            <w:noWrap/>
            <w:vAlign w:val="bottom"/>
          </w:tcPr>
          <w:p w:rsidR="003458D2" w:rsidRPr="009A39BB" w:rsidRDefault="001D7897"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tcPr>
          <w:p w:rsidR="003458D2" w:rsidRPr="009A39BB" w:rsidRDefault="00391A68"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190" w:type="dxa"/>
            <w:tcBorders>
              <w:top w:val="nil"/>
              <w:left w:val="nil"/>
              <w:bottom w:val="single" w:sz="4" w:space="0" w:color="auto"/>
              <w:right w:val="single" w:sz="4" w:space="0" w:color="auto"/>
            </w:tcBorders>
            <w:shd w:val="clear" w:color="auto" w:fill="auto"/>
            <w:noWrap/>
            <w:vAlign w:val="bottom"/>
          </w:tcPr>
          <w:p w:rsidR="003458D2" w:rsidRPr="009A39BB" w:rsidRDefault="00391A68"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23,00</w:t>
            </w:r>
          </w:p>
        </w:tc>
        <w:tc>
          <w:tcPr>
            <w:tcW w:w="1001" w:type="dxa"/>
            <w:tcBorders>
              <w:top w:val="nil"/>
              <w:left w:val="nil"/>
              <w:bottom w:val="single" w:sz="4" w:space="0" w:color="auto"/>
              <w:right w:val="single" w:sz="4" w:space="0" w:color="auto"/>
            </w:tcBorders>
            <w:shd w:val="clear" w:color="auto" w:fill="auto"/>
            <w:noWrap/>
            <w:vAlign w:val="bottom"/>
          </w:tcPr>
          <w:p w:rsidR="003458D2" w:rsidRPr="009A39BB" w:rsidRDefault="00391A68" w:rsidP="009A39BB">
            <w:pPr>
              <w:spacing w:after="0" w:line="240" w:lineRule="auto"/>
              <w:jc w:val="right"/>
              <w:rPr>
                <w:rFonts w:ascii="Calibri" w:eastAsia="Times New Roman" w:hAnsi="Calibri" w:cs="Calibri"/>
                <w:color w:val="000000"/>
              </w:rPr>
            </w:pPr>
            <w:r>
              <w:rPr>
                <w:rFonts w:ascii="Calibri" w:eastAsia="Times New Roman" w:hAnsi="Calibri" w:cs="Calibri"/>
                <w:color w:val="000000"/>
              </w:rPr>
              <w:t>345,00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3458D2"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proofErr w:type="spellStart"/>
            <w:r w:rsidRPr="009A39BB">
              <w:rPr>
                <w:rFonts w:ascii="Calibri" w:eastAsia="Times New Roman" w:hAnsi="Calibri" w:cs="Calibri"/>
                <w:color w:val="000000"/>
              </w:rPr>
              <w:t>Βελατούρα</w:t>
            </w:r>
            <w:proofErr w:type="spellEnd"/>
            <w:r w:rsidRPr="009A39BB">
              <w:rPr>
                <w:rFonts w:ascii="Calibri" w:eastAsia="Times New Roman" w:hAnsi="Calibri" w:cs="Calibri"/>
                <w:color w:val="000000"/>
              </w:rPr>
              <w:t xml:space="preserve"> νερού-Αστάρι (0,75 l)</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12</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6,00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72,00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3458D2"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Αστάρι (5kg)</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10,00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200,00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3458D2"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Στόκοι διάφοροι (0.800 </w:t>
            </w:r>
            <w:proofErr w:type="spellStart"/>
            <w:r w:rsidRPr="009A39BB">
              <w:rPr>
                <w:rFonts w:ascii="Calibri" w:eastAsia="Times New Roman" w:hAnsi="Calibri" w:cs="Calibri"/>
                <w:color w:val="000000"/>
              </w:rPr>
              <w:t>Kg</w:t>
            </w:r>
            <w:proofErr w:type="spellEnd"/>
            <w:r w:rsidRPr="009A39BB">
              <w:rPr>
                <w:rFonts w:ascii="Calibri" w:eastAsia="Times New Roman" w:hAnsi="Calibri" w:cs="Calibri"/>
                <w:color w:val="000000"/>
              </w:rPr>
              <w:t>)</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40,00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3458D2"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Διαλυτικό πινέλου (750ml)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8</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2,50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20,00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3458D2" w:rsidP="009A39BB">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Arial" w:eastAsia="Times New Roman" w:hAnsi="Arial" w:cs="Arial"/>
              </w:rPr>
            </w:pPr>
            <w:r w:rsidRPr="009A39BB">
              <w:rPr>
                <w:rFonts w:ascii="Times New Roman" w:eastAsia="Times New Roman" w:hAnsi="Times New Roman" w:cs="Times New Roman"/>
                <w:sz w:val="14"/>
                <w:szCs w:val="14"/>
              </w:rPr>
              <w:t xml:space="preserve"> </w:t>
            </w:r>
            <w:r w:rsidRPr="009A39BB">
              <w:rPr>
                <w:rFonts w:ascii="Arial" w:eastAsia="Times New Roman" w:hAnsi="Arial" w:cs="Arial"/>
              </w:rPr>
              <w:t>Σφραγιστικό αρμών (300ml)</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8,00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160,00</w:t>
            </w:r>
          </w:p>
        </w:tc>
      </w:tr>
      <w:tr w:rsidR="009A39BB" w:rsidRPr="009A39BB" w:rsidTr="003458D2">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1</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Πινέλα   (</w:t>
            </w:r>
            <w:proofErr w:type="spellStart"/>
            <w:r w:rsidRPr="009A39BB">
              <w:rPr>
                <w:rFonts w:ascii="Calibri" w:eastAsia="Times New Roman" w:hAnsi="Calibri" w:cs="Calibri"/>
                <w:color w:val="000000"/>
              </w:rPr>
              <w:t>Νο</w:t>
            </w:r>
            <w:proofErr w:type="spellEnd"/>
            <w:r w:rsidRPr="009A39BB">
              <w:rPr>
                <w:rFonts w:ascii="Calibri" w:eastAsia="Times New Roman" w:hAnsi="Calibri" w:cs="Calibri"/>
                <w:color w:val="000000"/>
              </w:rPr>
              <w:t xml:space="preserve"> 1 )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5,00</w:t>
            </w:r>
          </w:p>
        </w:tc>
      </w:tr>
      <w:tr w:rsidR="009A39BB" w:rsidRPr="009A39BB" w:rsidTr="003458D2">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lastRenderedPageBreak/>
              <w:t>1</w:t>
            </w:r>
            <w:r w:rsidR="003458D2">
              <w:rPr>
                <w:rFonts w:ascii="Calibri" w:eastAsia="Times New Roman" w:hAnsi="Calibri" w:cs="Calibri"/>
                <w:color w:val="000000"/>
              </w:rPr>
              <w:t>2</w:t>
            </w:r>
          </w:p>
        </w:tc>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Πινέλα   (</w:t>
            </w:r>
            <w:proofErr w:type="spellStart"/>
            <w:r w:rsidRPr="009A39BB">
              <w:rPr>
                <w:rFonts w:ascii="Calibri" w:eastAsia="Times New Roman" w:hAnsi="Calibri" w:cs="Calibri"/>
                <w:color w:val="000000"/>
              </w:rPr>
              <w:t>Νο</w:t>
            </w:r>
            <w:proofErr w:type="spellEnd"/>
            <w:r w:rsidRPr="009A39BB">
              <w:rPr>
                <w:rFonts w:ascii="Calibri" w:eastAsia="Times New Roman" w:hAnsi="Calibri" w:cs="Calibri"/>
                <w:color w:val="000000"/>
              </w:rPr>
              <w:t xml:space="preserve"> 2 )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10,00</w:t>
            </w:r>
          </w:p>
        </w:tc>
      </w:tr>
      <w:tr w:rsidR="009A39BB" w:rsidRPr="009A39BB" w:rsidTr="003458D2">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3</w:t>
            </w:r>
          </w:p>
        </w:tc>
        <w:tc>
          <w:tcPr>
            <w:tcW w:w="4365" w:type="dxa"/>
            <w:tcBorders>
              <w:top w:val="single" w:sz="4" w:space="0" w:color="auto"/>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Πινέλα   (</w:t>
            </w:r>
            <w:proofErr w:type="spellStart"/>
            <w:r w:rsidRPr="009A39BB">
              <w:rPr>
                <w:rFonts w:ascii="Calibri" w:eastAsia="Times New Roman" w:hAnsi="Calibri" w:cs="Calibri"/>
                <w:color w:val="000000"/>
              </w:rPr>
              <w:t>Νο</w:t>
            </w:r>
            <w:proofErr w:type="spellEnd"/>
            <w:r w:rsidRPr="009A39BB">
              <w:rPr>
                <w:rFonts w:ascii="Calibri" w:eastAsia="Times New Roman" w:hAnsi="Calibri" w:cs="Calibri"/>
                <w:color w:val="000000"/>
              </w:rPr>
              <w:t xml:space="preserve"> 2,5  )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2,50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12,50</w:t>
            </w:r>
          </w:p>
        </w:tc>
      </w:tr>
      <w:tr w:rsidR="009A39BB"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4</w:t>
            </w:r>
          </w:p>
        </w:tc>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proofErr w:type="spellStart"/>
            <w:r w:rsidRPr="009A39BB">
              <w:rPr>
                <w:rFonts w:ascii="Calibri" w:eastAsia="Times New Roman" w:hAnsi="Calibri" w:cs="Calibri"/>
                <w:color w:val="000000"/>
              </w:rPr>
              <w:t>Κονταροπίνελο</w:t>
            </w:r>
            <w:proofErr w:type="spellEnd"/>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3,50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17,50</w:t>
            </w:r>
          </w:p>
        </w:tc>
      </w:tr>
      <w:tr w:rsidR="009A39BB"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5</w:t>
            </w:r>
          </w:p>
        </w:tc>
        <w:tc>
          <w:tcPr>
            <w:tcW w:w="4365" w:type="dxa"/>
            <w:tcBorders>
              <w:top w:val="single" w:sz="4" w:space="0" w:color="auto"/>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Ανταλλακτικό ρολό</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10,00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6</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Ρολό Πλαστικού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3,50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17,50</w:t>
            </w:r>
          </w:p>
        </w:tc>
      </w:tr>
      <w:tr w:rsidR="009A39BB"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7</w:t>
            </w:r>
          </w:p>
        </w:tc>
        <w:tc>
          <w:tcPr>
            <w:tcW w:w="4365" w:type="dxa"/>
            <w:tcBorders>
              <w:top w:val="nil"/>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Χαρτοταινία</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15</w:t>
            </w:r>
          </w:p>
        </w:tc>
        <w:tc>
          <w:tcPr>
            <w:tcW w:w="1190"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2,00</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30,00</w:t>
            </w:r>
          </w:p>
        </w:tc>
      </w:tr>
      <w:tr w:rsidR="009A39BB"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8</w:t>
            </w:r>
          </w:p>
        </w:tc>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r w:rsidRPr="009A39BB">
              <w:rPr>
                <w:rFonts w:ascii="Calibri" w:eastAsia="Times New Roman" w:hAnsi="Calibri" w:cs="Calibri"/>
                <w:color w:val="000000"/>
              </w:rPr>
              <w:t>Γυαλόχαρτα</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0,50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5,00</w:t>
            </w:r>
          </w:p>
        </w:tc>
      </w:tr>
      <w:tr w:rsidR="009A39BB"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sidR="003458D2">
              <w:rPr>
                <w:rFonts w:ascii="Calibri" w:eastAsia="Times New Roman" w:hAnsi="Calibri" w:cs="Calibri"/>
                <w:color w:val="000000"/>
              </w:rPr>
              <w:t>9</w:t>
            </w:r>
          </w:p>
        </w:tc>
        <w:tc>
          <w:tcPr>
            <w:tcW w:w="4365" w:type="dxa"/>
            <w:tcBorders>
              <w:top w:val="single" w:sz="4" w:space="0" w:color="auto"/>
              <w:left w:val="nil"/>
              <w:bottom w:val="single" w:sz="4" w:space="0" w:color="auto"/>
              <w:right w:val="single" w:sz="4" w:space="0" w:color="auto"/>
            </w:tcBorders>
            <w:shd w:val="clear" w:color="auto" w:fill="auto"/>
            <w:noWrap/>
            <w:vAlign w:val="bottom"/>
            <w:hideMark/>
          </w:tcPr>
          <w:p w:rsidR="009A39BB" w:rsidRDefault="009A39BB" w:rsidP="009A39BB">
            <w:pPr>
              <w:spacing w:after="0" w:line="240" w:lineRule="auto"/>
              <w:rPr>
                <w:rFonts w:ascii="Calibri" w:eastAsia="Times New Roman" w:hAnsi="Calibri" w:cs="Calibri"/>
                <w:color w:val="000000"/>
              </w:rPr>
            </w:pPr>
            <w:proofErr w:type="spellStart"/>
            <w:r w:rsidRPr="009A39BB">
              <w:rPr>
                <w:rFonts w:ascii="Calibri" w:eastAsia="Times New Roman" w:hAnsi="Calibri" w:cs="Calibri"/>
                <w:color w:val="000000"/>
              </w:rPr>
              <w:t>Σκαφάκια</w:t>
            </w:r>
            <w:proofErr w:type="spellEnd"/>
            <w:r w:rsidRPr="009A39BB">
              <w:rPr>
                <w:rFonts w:ascii="Calibri" w:eastAsia="Times New Roman" w:hAnsi="Calibri" w:cs="Calibri"/>
                <w:color w:val="000000"/>
              </w:rPr>
              <w:t xml:space="preserve"> βαφής </w:t>
            </w:r>
          </w:p>
          <w:p w:rsidR="00D770E8" w:rsidRPr="009A39BB" w:rsidRDefault="00D770E8" w:rsidP="009A39BB">
            <w:pPr>
              <w:spacing w:after="0" w:line="240" w:lineRule="auto"/>
              <w:rPr>
                <w:rFonts w:ascii="Calibri" w:eastAsia="Times New Roman" w:hAnsi="Calibri" w:cs="Calibri"/>
                <w:color w:val="000000"/>
              </w:rPr>
            </w:pP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1,50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color w:val="000000"/>
              </w:rPr>
            </w:pPr>
            <w:r w:rsidRPr="009A39BB">
              <w:rPr>
                <w:rFonts w:ascii="Calibri" w:eastAsia="Times New Roman" w:hAnsi="Calibri" w:cs="Calibri"/>
                <w:color w:val="000000"/>
              </w:rPr>
              <w:t>7,50</w:t>
            </w:r>
          </w:p>
        </w:tc>
      </w:tr>
      <w:tr w:rsidR="009A39BB" w:rsidRPr="009A39BB" w:rsidTr="00D770E8">
        <w:trPr>
          <w:trHeight w:val="287"/>
        </w:trPr>
        <w:tc>
          <w:tcPr>
            <w:tcW w:w="556" w:type="dxa"/>
            <w:tcBorders>
              <w:top w:val="nil"/>
              <w:left w:val="nil"/>
              <w:bottom w:val="nil"/>
              <w:right w:val="nil"/>
            </w:tcBorders>
            <w:shd w:val="clear" w:color="auto" w:fill="auto"/>
            <w:noWrap/>
            <w:hideMark/>
          </w:tcPr>
          <w:p w:rsidR="009A39BB" w:rsidRPr="009A39BB" w:rsidRDefault="009A39BB" w:rsidP="009A39BB">
            <w:pPr>
              <w:spacing w:after="0" w:line="240" w:lineRule="auto"/>
              <w:jc w:val="right"/>
              <w:rPr>
                <w:rFonts w:ascii="Calibri" w:eastAsia="Times New Roman" w:hAnsi="Calibri" w:cs="Calibri"/>
                <w:color w:val="000000"/>
              </w:rPr>
            </w:pPr>
          </w:p>
        </w:tc>
        <w:tc>
          <w:tcPr>
            <w:tcW w:w="4365"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rPr>
                <w:rFonts w:ascii="Times New Roman" w:eastAsia="Times New Roman" w:hAnsi="Times New Roman" w:cs="Times New Roman"/>
                <w:sz w:val="20"/>
                <w:szCs w:val="20"/>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b/>
                <w:bCs/>
                <w:color w:val="000000"/>
              </w:rPr>
            </w:pPr>
            <w:r w:rsidRPr="009A39BB">
              <w:rPr>
                <w:rFonts w:ascii="Calibri" w:eastAsia="Times New Roman" w:hAnsi="Calibri" w:cs="Calibri"/>
                <w:b/>
                <w:bCs/>
                <w:color w:val="000000"/>
              </w:rPr>
              <w:t>ΜΕΡΙΚΟ ΣΥΝΟΛΟ</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172D76" w:rsidP="00172D7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3.892,</w:t>
            </w:r>
            <w:r w:rsidR="00391A68">
              <w:rPr>
                <w:rFonts w:ascii="Calibri" w:eastAsia="Times New Roman" w:hAnsi="Calibri" w:cs="Calibri"/>
                <w:b/>
                <w:bCs/>
                <w:color w:val="000000"/>
              </w:rPr>
              <w:t>00</w:t>
            </w:r>
          </w:p>
        </w:tc>
      </w:tr>
      <w:tr w:rsidR="009A39BB" w:rsidRPr="009A39BB" w:rsidTr="00D770E8">
        <w:trPr>
          <w:trHeight w:val="287"/>
        </w:trPr>
        <w:tc>
          <w:tcPr>
            <w:tcW w:w="556"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b/>
                <w:bCs/>
                <w:color w:val="000000"/>
              </w:rPr>
            </w:pPr>
          </w:p>
        </w:tc>
        <w:tc>
          <w:tcPr>
            <w:tcW w:w="4365"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rPr>
                <w:rFonts w:ascii="Times New Roman" w:eastAsia="Times New Roman" w:hAnsi="Times New Roman" w:cs="Times New Roman"/>
                <w:sz w:val="20"/>
                <w:szCs w:val="20"/>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b/>
                <w:bCs/>
                <w:color w:val="000000"/>
              </w:rPr>
            </w:pPr>
            <w:r w:rsidRPr="009A39BB">
              <w:rPr>
                <w:rFonts w:ascii="Calibri" w:eastAsia="Times New Roman" w:hAnsi="Calibri" w:cs="Calibri"/>
                <w:b/>
                <w:bCs/>
                <w:color w:val="000000"/>
              </w:rPr>
              <w:t>Φ.Π.Α 24%</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172D76" w:rsidP="009A39B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934,08</w:t>
            </w:r>
          </w:p>
        </w:tc>
      </w:tr>
      <w:tr w:rsidR="009A39BB" w:rsidRPr="009A39BB" w:rsidTr="00D770E8">
        <w:trPr>
          <w:trHeight w:val="287"/>
        </w:trPr>
        <w:tc>
          <w:tcPr>
            <w:tcW w:w="556"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b/>
                <w:bCs/>
                <w:color w:val="000000"/>
              </w:rPr>
            </w:pPr>
          </w:p>
        </w:tc>
        <w:tc>
          <w:tcPr>
            <w:tcW w:w="4365"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9A39BB" w:rsidRPr="009A39BB" w:rsidRDefault="009A39BB" w:rsidP="009A39BB">
            <w:pPr>
              <w:spacing w:after="0" w:line="240" w:lineRule="auto"/>
              <w:rPr>
                <w:rFonts w:ascii="Times New Roman" w:eastAsia="Times New Roman" w:hAnsi="Times New Roman" w:cs="Times New Roman"/>
                <w:sz w:val="20"/>
                <w:szCs w:val="20"/>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9BB" w:rsidRPr="009A39BB" w:rsidRDefault="009A39BB" w:rsidP="009A39BB">
            <w:pPr>
              <w:spacing w:after="0" w:line="240" w:lineRule="auto"/>
              <w:jc w:val="right"/>
              <w:rPr>
                <w:rFonts w:ascii="Calibri" w:eastAsia="Times New Roman" w:hAnsi="Calibri" w:cs="Calibri"/>
                <w:b/>
                <w:bCs/>
                <w:color w:val="000000"/>
              </w:rPr>
            </w:pPr>
            <w:r w:rsidRPr="009A39BB">
              <w:rPr>
                <w:rFonts w:ascii="Calibri" w:eastAsia="Times New Roman" w:hAnsi="Calibri" w:cs="Calibri"/>
                <w:b/>
                <w:bCs/>
                <w:color w:val="000000"/>
              </w:rPr>
              <w:t>ΣΥΝΟΛΙΚΗ ΔΑΠΑΝΗ</w:t>
            </w:r>
          </w:p>
        </w:tc>
        <w:tc>
          <w:tcPr>
            <w:tcW w:w="1001" w:type="dxa"/>
            <w:tcBorders>
              <w:top w:val="nil"/>
              <w:left w:val="nil"/>
              <w:bottom w:val="single" w:sz="4" w:space="0" w:color="auto"/>
              <w:right w:val="single" w:sz="4" w:space="0" w:color="auto"/>
            </w:tcBorders>
            <w:shd w:val="clear" w:color="auto" w:fill="auto"/>
            <w:noWrap/>
            <w:vAlign w:val="bottom"/>
            <w:hideMark/>
          </w:tcPr>
          <w:p w:rsidR="009A39BB" w:rsidRPr="009A39BB" w:rsidRDefault="00172D76" w:rsidP="009A39B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4.826,08</w:t>
            </w:r>
          </w:p>
        </w:tc>
      </w:tr>
    </w:tbl>
    <w:p w:rsidR="00A20EFC" w:rsidRPr="00D770E8" w:rsidRDefault="00A20EFC" w:rsidP="00994E73">
      <w:pPr>
        <w:ind w:left="2880" w:hanging="2880"/>
        <w:jc w:val="center"/>
        <w:rPr>
          <w:rFonts w:ascii="Arial" w:hAnsi="Arial" w:cs="Arial"/>
          <w:u w:val="single"/>
        </w:rPr>
      </w:pPr>
    </w:p>
    <w:p w:rsidR="003B18BB" w:rsidRPr="00D770E8" w:rsidRDefault="003B18BB" w:rsidP="003B18BB">
      <w:pPr>
        <w:spacing w:after="0"/>
        <w:jc w:val="center"/>
        <w:rPr>
          <w:rFonts w:ascii="Arial" w:hAnsi="Arial" w:cs="Arial"/>
        </w:rPr>
      </w:pPr>
      <w:r w:rsidRPr="00D770E8">
        <w:rPr>
          <w:rFonts w:ascii="Arial" w:hAnsi="Arial" w:cs="Arial"/>
        </w:rPr>
        <w:t xml:space="preserve">ΕΛΑΤΕΙΑ </w:t>
      </w:r>
      <w:r w:rsidR="00172D76">
        <w:rPr>
          <w:rFonts w:ascii="Arial" w:hAnsi="Arial" w:cs="Arial"/>
        </w:rPr>
        <w:t>20</w:t>
      </w:r>
      <w:r w:rsidR="00F45B90">
        <w:rPr>
          <w:rFonts w:ascii="Arial" w:hAnsi="Arial" w:cs="Arial"/>
        </w:rPr>
        <w:t>/6/2019</w:t>
      </w:r>
    </w:p>
    <w:p w:rsidR="003B18BB" w:rsidRPr="00D770E8" w:rsidRDefault="003B18BB" w:rsidP="003B18BB">
      <w:pPr>
        <w:spacing w:after="0"/>
        <w:jc w:val="center"/>
        <w:rPr>
          <w:rFonts w:ascii="Arial" w:hAnsi="Arial" w:cs="Arial"/>
        </w:rPr>
      </w:pPr>
      <w:r w:rsidRPr="00D770E8">
        <w:rPr>
          <w:rFonts w:ascii="Arial" w:hAnsi="Arial" w:cs="Arial"/>
        </w:rPr>
        <w:t xml:space="preserve">Ο ΠΡΟΪΣΤΑΜΕΝΟΣ ΤΟΥ ΑΥΤΟΤΕΛΟΥΣ </w:t>
      </w:r>
    </w:p>
    <w:p w:rsidR="003B18BB" w:rsidRPr="00D770E8" w:rsidRDefault="003B18BB" w:rsidP="003B18BB">
      <w:pPr>
        <w:spacing w:after="0"/>
        <w:jc w:val="center"/>
        <w:rPr>
          <w:rFonts w:ascii="Arial" w:hAnsi="Arial" w:cs="Arial"/>
        </w:rPr>
      </w:pPr>
      <w:r w:rsidRPr="00D770E8">
        <w:rPr>
          <w:rFonts w:ascii="Arial" w:hAnsi="Arial" w:cs="Arial"/>
        </w:rPr>
        <w:t>ΤΜΗΜΑΤΟΣ ΤΕΧΝΙΚΩΝ ΥΠΗΡΕΣΙΩΝ</w:t>
      </w:r>
    </w:p>
    <w:p w:rsidR="003B18BB" w:rsidRPr="00D770E8" w:rsidRDefault="003B18BB" w:rsidP="003B18BB">
      <w:pPr>
        <w:spacing w:after="0"/>
        <w:jc w:val="center"/>
        <w:rPr>
          <w:rFonts w:ascii="Arial" w:hAnsi="Arial" w:cs="Arial"/>
        </w:rPr>
      </w:pPr>
    </w:p>
    <w:p w:rsidR="003B18BB" w:rsidRPr="00D770E8" w:rsidRDefault="003B18BB" w:rsidP="003B18BB">
      <w:pPr>
        <w:spacing w:after="0"/>
        <w:jc w:val="center"/>
        <w:rPr>
          <w:rFonts w:ascii="Arial" w:hAnsi="Arial" w:cs="Arial"/>
        </w:rPr>
      </w:pPr>
    </w:p>
    <w:p w:rsidR="003B18BB" w:rsidRPr="00D770E8" w:rsidRDefault="003B18BB" w:rsidP="003B18BB">
      <w:pPr>
        <w:spacing w:after="0"/>
        <w:jc w:val="center"/>
        <w:rPr>
          <w:rFonts w:ascii="Arial" w:hAnsi="Arial" w:cs="Arial"/>
        </w:rPr>
      </w:pPr>
    </w:p>
    <w:p w:rsidR="003B18BB" w:rsidRPr="00D770E8" w:rsidRDefault="003B18BB" w:rsidP="003B18BB">
      <w:pPr>
        <w:spacing w:after="0"/>
        <w:jc w:val="center"/>
        <w:rPr>
          <w:rFonts w:ascii="Arial" w:hAnsi="Arial" w:cs="Arial"/>
        </w:rPr>
      </w:pPr>
      <w:r w:rsidRPr="00D770E8">
        <w:rPr>
          <w:rFonts w:ascii="Arial" w:hAnsi="Arial" w:cs="Arial"/>
        </w:rPr>
        <w:t>ΚΑΡΟΥΜΠΗΣ ΕΥΣΤΑΘΙΟΣ</w:t>
      </w: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A20EFC" w:rsidRPr="003B18BB" w:rsidRDefault="00A20EFC" w:rsidP="00994E73">
      <w:pPr>
        <w:ind w:left="2880" w:hanging="2880"/>
        <w:jc w:val="center"/>
        <w:rPr>
          <w:rFonts w:ascii="Verdana" w:hAnsi="Verdana"/>
          <w:b/>
          <w:u w:val="single"/>
        </w:rPr>
      </w:pPr>
    </w:p>
    <w:p w:rsidR="00FF2620" w:rsidRDefault="00FF2620" w:rsidP="00FF2620">
      <w:pPr>
        <w:pStyle w:val="1"/>
      </w:pPr>
      <w:r>
        <w:object w:dxaOrig="1560" w:dyaOrig="1545">
          <v:shape id="_x0000_i1030" type="#_x0000_t75" style="width:54pt;height:53.25pt" o:ole="">
            <v:imagedata r:id="rId9" o:title=""/>
          </v:shape>
          <o:OLEObject Type="Embed" ProgID="MSPhotoEd.3" ShapeID="_x0000_i1030" DrawAspect="Content" ObjectID="_1622884944" r:id="rId18"/>
        </w:object>
      </w:r>
    </w:p>
    <w:p w:rsidR="00FF2620" w:rsidRPr="00D9376D" w:rsidRDefault="00FF2620" w:rsidP="00FF2620">
      <w:pPr>
        <w:keepNext/>
        <w:spacing w:after="0"/>
        <w:outlineLvl w:val="0"/>
        <w:rPr>
          <w:rFonts w:ascii="Verdana" w:hAnsi="Verdana" w:cs="Tahoma"/>
          <w:sz w:val="20"/>
        </w:rPr>
      </w:pPr>
      <w:r w:rsidRPr="00D9376D">
        <w:rPr>
          <w:rFonts w:ascii="Verdana" w:hAnsi="Verdana" w:cs="Tahoma"/>
          <w:b/>
          <w:bCs/>
          <w:sz w:val="20"/>
        </w:rPr>
        <w:t>ΕΛΛΗΝΙΚΗ ΔΗΜΟΚΡΑΤΙΑ</w:t>
      </w:r>
      <w:r w:rsidRPr="00D9376D">
        <w:rPr>
          <w:rFonts w:ascii="Verdana" w:hAnsi="Verdana" w:cs="Tahoma"/>
          <w:sz w:val="20"/>
        </w:rPr>
        <w:t xml:space="preserve">                      </w:t>
      </w:r>
      <w:r>
        <w:rPr>
          <w:rFonts w:ascii="Verdana" w:hAnsi="Verdana" w:cs="Tahoma"/>
          <w:sz w:val="20"/>
        </w:rPr>
        <w:t xml:space="preserve">                             </w:t>
      </w:r>
    </w:p>
    <w:p w:rsidR="00FF2620" w:rsidRPr="00D9376D" w:rsidRDefault="00FF2620" w:rsidP="00FF2620">
      <w:pPr>
        <w:spacing w:after="0"/>
        <w:rPr>
          <w:rFonts w:ascii="Verdana" w:hAnsi="Verdana" w:cs="Tahoma"/>
          <w:b/>
          <w:bCs/>
          <w:sz w:val="20"/>
        </w:rPr>
      </w:pPr>
      <w:r w:rsidRPr="00D9376D">
        <w:rPr>
          <w:rFonts w:ascii="Verdana" w:hAnsi="Verdana" w:cs="Tahoma"/>
          <w:b/>
          <w:sz w:val="20"/>
        </w:rPr>
        <w:t xml:space="preserve">ΠΕΡΙΦΕΡΕΙΑΚΗ ΕΝΟΤΗΤΑ ΦΘΙΩΤΙΔΑΣ           </w:t>
      </w:r>
      <w:r>
        <w:rPr>
          <w:rFonts w:ascii="Verdana" w:hAnsi="Verdana" w:cs="Tahoma"/>
          <w:b/>
          <w:sz w:val="20"/>
        </w:rPr>
        <w:t xml:space="preserve">                    </w:t>
      </w:r>
    </w:p>
    <w:p w:rsidR="00FF2620" w:rsidRPr="00D9376D" w:rsidRDefault="00FF2620" w:rsidP="00FF2620">
      <w:pPr>
        <w:spacing w:after="0"/>
        <w:rPr>
          <w:rFonts w:ascii="Verdana" w:hAnsi="Verdana" w:cs="Tahoma"/>
          <w:b/>
          <w:bCs/>
          <w:sz w:val="20"/>
        </w:rPr>
      </w:pPr>
      <w:r w:rsidRPr="00D9376D">
        <w:rPr>
          <w:rFonts w:ascii="Verdana" w:hAnsi="Verdana" w:cs="Tahoma"/>
          <w:b/>
          <w:bCs/>
          <w:sz w:val="20"/>
        </w:rPr>
        <w:t xml:space="preserve">ΔΗΜΟΣ ΑΜΦΙΚΛΕΙΑΣ-ΕΛΑΤΕΙΑΣ </w:t>
      </w:r>
    </w:p>
    <w:p w:rsidR="00FF2620" w:rsidRDefault="00FF2620" w:rsidP="00FF2620">
      <w:pPr>
        <w:spacing w:after="0"/>
        <w:rPr>
          <w:rFonts w:ascii="Verdana" w:hAnsi="Verdana" w:cs="Tahoma"/>
          <w:b/>
          <w:bCs/>
          <w:sz w:val="20"/>
        </w:rPr>
      </w:pPr>
      <w:r>
        <w:rPr>
          <w:rFonts w:ascii="Verdana" w:hAnsi="Verdana" w:cs="Tahoma"/>
          <w:b/>
          <w:bCs/>
          <w:sz w:val="20"/>
        </w:rPr>
        <w:t>ΑΥΤΟΤΕΛΕΣ ΤΜΗΜΑ ΤΕΧΝΙΚΩΝ ΥΠΗΡΕΣΙΩΝ</w:t>
      </w:r>
    </w:p>
    <w:p w:rsidR="00FF2620" w:rsidRPr="00D9376D" w:rsidRDefault="00FF2620" w:rsidP="00FF2620">
      <w:pPr>
        <w:spacing w:after="0"/>
        <w:rPr>
          <w:rFonts w:ascii="Verdana" w:hAnsi="Verdana" w:cs="Tahoma"/>
          <w:b/>
          <w:bCs/>
          <w:sz w:val="20"/>
        </w:rPr>
      </w:pPr>
      <w:r w:rsidRPr="00D9376D">
        <w:rPr>
          <w:rFonts w:ascii="Verdana" w:hAnsi="Verdana" w:cs="Tahoma"/>
          <w:b/>
          <w:bCs/>
          <w:sz w:val="20"/>
        </w:rPr>
        <w:t xml:space="preserve">               </w:t>
      </w:r>
    </w:p>
    <w:p w:rsidR="00FF2620" w:rsidRPr="00CF2D3A" w:rsidRDefault="00FF2620" w:rsidP="00FF2620">
      <w:pPr>
        <w:spacing w:after="0"/>
        <w:rPr>
          <w:rFonts w:ascii="Verdana" w:hAnsi="Verdana"/>
          <w:sz w:val="20"/>
        </w:rPr>
      </w:pPr>
      <w:proofErr w:type="spellStart"/>
      <w:r w:rsidRPr="00CF2D3A">
        <w:rPr>
          <w:rFonts w:ascii="Verdana" w:hAnsi="Verdana"/>
          <w:b/>
          <w:sz w:val="20"/>
        </w:rPr>
        <w:t>Ταχ</w:t>
      </w:r>
      <w:proofErr w:type="spellEnd"/>
      <w:r w:rsidRPr="00CF2D3A">
        <w:rPr>
          <w:rFonts w:ascii="Verdana" w:hAnsi="Verdana"/>
          <w:b/>
          <w:sz w:val="20"/>
        </w:rPr>
        <w:t>. Δ/</w:t>
      </w:r>
      <w:proofErr w:type="spellStart"/>
      <w:r w:rsidRPr="00CF2D3A">
        <w:rPr>
          <w:rFonts w:ascii="Verdana" w:hAnsi="Verdana"/>
          <w:b/>
          <w:sz w:val="20"/>
        </w:rPr>
        <w:t>νση</w:t>
      </w:r>
      <w:proofErr w:type="spellEnd"/>
      <w:r w:rsidRPr="00CF2D3A">
        <w:rPr>
          <w:rFonts w:ascii="Verdana" w:hAnsi="Verdana"/>
          <w:b/>
          <w:sz w:val="20"/>
        </w:rPr>
        <w:t xml:space="preserve"> :</w:t>
      </w:r>
      <w:r w:rsidRPr="00CF2D3A">
        <w:rPr>
          <w:rFonts w:ascii="Verdana" w:hAnsi="Verdana"/>
          <w:sz w:val="20"/>
        </w:rPr>
        <w:t xml:space="preserve"> </w:t>
      </w:r>
      <w:r w:rsidR="00172D76">
        <w:rPr>
          <w:rFonts w:ascii="Verdana" w:hAnsi="Verdana"/>
          <w:sz w:val="20"/>
        </w:rPr>
        <w:t>Ελάτεια</w:t>
      </w:r>
      <w:r>
        <w:rPr>
          <w:rFonts w:ascii="Verdana" w:hAnsi="Verdana"/>
          <w:sz w:val="20"/>
        </w:rPr>
        <w:t>, Φθιώτιδος</w:t>
      </w:r>
      <w:r w:rsidRPr="00CF2D3A">
        <w:rPr>
          <w:rFonts w:ascii="Verdana" w:hAnsi="Verdana"/>
          <w:sz w:val="20"/>
        </w:rPr>
        <w:t xml:space="preserve"> </w:t>
      </w:r>
    </w:p>
    <w:p w:rsidR="00FF2620" w:rsidRPr="00D42314" w:rsidRDefault="00FF2620" w:rsidP="00FF2620">
      <w:pPr>
        <w:spacing w:after="0"/>
        <w:jc w:val="both"/>
        <w:rPr>
          <w:rFonts w:ascii="Verdana" w:hAnsi="Verdana" w:cs="Arial"/>
          <w:iCs/>
          <w:sz w:val="18"/>
          <w:szCs w:val="18"/>
        </w:rPr>
      </w:pPr>
      <w:proofErr w:type="spellStart"/>
      <w:r w:rsidRPr="00CF2D3A">
        <w:rPr>
          <w:rFonts w:ascii="Verdana" w:hAnsi="Verdana"/>
          <w:b/>
          <w:sz w:val="20"/>
        </w:rPr>
        <w:t>Ταχ</w:t>
      </w:r>
      <w:proofErr w:type="spellEnd"/>
      <w:r w:rsidRPr="00CF2D3A">
        <w:rPr>
          <w:rFonts w:ascii="Verdana" w:hAnsi="Verdana"/>
          <w:b/>
          <w:sz w:val="20"/>
        </w:rPr>
        <w:t>. Κωδ.    :</w:t>
      </w:r>
      <w:r w:rsidR="00172D76">
        <w:rPr>
          <w:rFonts w:ascii="Verdana" w:hAnsi="Verdana"/>
          <w:sz w:val="20"/>
        </w:rPr>
        <w:t xml:space="preserve"> 35004</w:t>
      </w:r>
      <w:r w:rsidRPr="009C543D">
        <w:rPr>
          <w:rFonts w:ascii="Century Gothic" w:hAnsi="Century Gothic" w:cs="Arial"/>
          <w:b/>
          <w:i/>
          <w:iCs/>
        </w:rPr>
        <w:t xml:space="preserve">                                                        </w:t>
      </w:r>
    </w:p>
    <w:p w:rsidR="00FF2620" w:rsidRPr="00CF2D3A" w:rsidRDefault="00FF2620" w:rsidP="00FF2620">
      <w:pPr>
        <w:spacing w:after="0"/>
        <w:rPr>
          <w:rFonts w:ascii="Verdana" w:hAnsi="Verdana"/>
          <w:sz w:val="20"/>
        </w:rPr>
      </w:pPr>
      <w:r w:rsidRPr="00CF2D3A">
        <w:rPr>
          <w:rFonts w:ascii="Verdana" w:hAnsi="Verdana"/>
          <w:b/>
          <w:sz w:val="20"/>
        </w:rPr>
        <w:t xml:space="preserve">Πληροφορίες : </w:t>
      </w:r>
      <w:r>
        <w:rPr>
          <w:rFonts w:ascii="Verdana" w:hAnsi="Verdana"/>
          <w:sz w:val="20"/>
        </w:rPr>
        <w:t xml:space="preserve">Ε. </w:t>
      </w:r>
      <w:proofErr w:type="spellStart"/>
      <w:r>
        <w:rPr>
          <w:rFonts w:ascii="Verdana" w:hAnsi="Verdana"/>
          <w:sz w:val="20"/>
        </w:rPr>
        <w:t>Καρούμπης</w:t>
      </w:r>
      <w:proofErr w:type="spellEnd"/>
      <w:r>
        <w:rPr>
          <w:rFonts w:ascii="Verdana" w:hAnsi="Verdana"/>
          <w:sz w:val="20"/>
        </w:rPr>
        <w:t xml:space="preserve"> </w:t>
      </w:r>
    </w:p>
    <w:p w:rsidR="00FF2620" w:rsidRPr="003B1D7D" w:rsidRDefault="00FF2620" w:rsidP="00FF2620">
      <w:pPr>
        <w:spacing w:after="0"/>
        <w:rPr>
          <w:rFonts w:ascii="Verdana" w:hAnsi="Verdana"/>
          <w:sz w:val="20"/>
        </w:rPr>
      </w:pPr>
      <w:proofErr w:type="spellStart"/>
      <w:r w:rsidRPr="00CF2D3A">
        <w:rPr>
          <w:rFonts w:ascii="Verdana" w:hAnsi="Verdana"/>
          <w:b/>
          <w:sz w:val="20"/>
        </w:rPr>
        <w:t>Τηλ</w:t>
      </w:r>
      <w:proofErr w:type="spellEnd"/>
      <w:r w:rsidRPr="003B1D7D">
        <w:rPr>
          <w:rFonts w:ascii="Verdana" w:hAnsi="Verdana"/>
          <w:b/>
          <w:sz w:val="20"/>
        </w:rPr>
        <w:t>.             :</w:t>
      </w:r>
      <w:r w:rsidRPr="003B1D7D">
        <w:rPr>
          <w:rFonts w:ascii="Verdana" w:hAnsi="Verdana"/>
          <w:sz w:val="20"/>
        </w:rPr>
        <w:t xml:space="preserve"> 22343 - 50217/115</w:t>
      </w:r>
    </w:p>
    <w:p w:rsidR="00FF2620" w:rsidRPr="003B1D7D" w:rsidRDefault="00FF2620" w:rsidP="00FF2620">
      <w:pPr>
        <w:spacing w:after="0"/>
        <w:rPr>
          <w:rFonts w:ascii="Verdana" w:hAnsi="Verdana"/>
          <w:sz w:val="20"/>
          <w:lang w:val="en-GB"/>
        </w:rPr>
      </w:pPr>
      <w:r w:rsidRPr="00CF2D3A">
        <w:rPr>
          <w:rFonts w:ascii="Verdana" w:hAnsi="Verdana"/>
          <w:b/>
          <w:sz w:val="20"/>
          <w:lang w:val="en-US"/>
        </w:rPr>
        <w:t>FAX</w:t>
      </w:r>
      <w:r w:rsidRPr="003B1D7D">
        <w:rPr>
          <w:rFonts w:ascii="Verdana" w:hAnsi="Verdana"/>
          <w:b/>
          <w:sz w:val="20"/>
          <w:lang w:val="en-GB"/>
        </w:rPr>
        <w:t xml:space="preserve">      </w:t>
      </w:r>
      <w:r w:rsidRPr="003B1D7D">
        <w:rPr>
          <w:rFonts w:ascii="Verdana" w:hAnsi="Verdana"/>
          <w:sz w:val="20"/>
          <w:lang w:val="en-GB"/>
        </w:rPr>
        <w:t xml:space="preserve">       : 22340 - 31898</w:t>
      </w:r>
      <w:r w:rsidRPr="003B1D7D">
        <w:rPr>
          <w:rFonts w:ascii="Verdana" w:hAnsi="Verdana"/>
          <w:sz w:val="20"/>
          <w:lang w:val="en-GB"/>
        </w:rPr>
        <w:tab/>
      </w:r>
      <w:r w:rsidRPr="003B1D7D">
        <w:rPr>
          <w:rFonts w:ascii="Verdana" w:hAnsi="Verdana"/>
          <w:sz w:val="20"/>
          <w:lang w:val="en-GB"/>
        </w:rPr>
        <w:tab/>
      </w:r>
    </w:p>
    <w:p w:rsidR="00FF2620" w:rsidRPr="00D13A9E" w:rsidRDefault="00FF2620" w:rsidP="00FF2620">
      <w:pPr>
        <w:spacing w:after="0"/>
        <w:ind w:left="2880" w:hanging="2880"/>
        <w:jc w:val="both"/>
        <w:rPr>
          <w:lang w:val="en-US"/>
        </w:rPr>
      </w:pPr>
      <w:r w:rsidRPr="00D13A9E">
        <w:rPr>
          <w:rFonts w:ascii="Verdana" w:hAnsi="Verdana"/>
          <w:b/>
          <w:sz w:val="20"/>
          <w:lang w:val="en-US"/>
        </w:rPr>
        <w:t xml:space="preserve">E-mail         : </w:t>
      </w:r>
      <w:hyperlink r:id="rId19" w:history="1">
        <w:r w:rsidRPr="00D13A9E">
          <w:rPr>
            <w:rStyle w:val="-"/>
            <w:rFonts w:ascii="Verdana" w:hAnsi="Verdana"/>
            <w:sz w:val="20"/>
            <w:lang w:val="en-US"/>
          </w:rPr>
          <w:t>e.karoumpis@dimos-amfiklias-elatias.gr</w:t>
        </w:r>
      </w:hyperlink>
    </w:p>
    <w:p w:rsidR="00FF2620" w:rsidRPr="003B1D7D" w:rsidRDefault="00D770E8" w:rsidP="00FF2620">
      <w:pPr>
        <w:ind w:left="2880" w:hanging="2880"/>
        <w:jc w:val="center"/>
        <w:rPr>
          <w:rFonts w:ascii="Verdana" w:hAnsi="Verdana"/>
          <w:b/>
          <w:u w:val="single"/>
          <w:lang w:val="en-US"/>
        </w:rPr>
      </w:pPr>
      <w:r w:rsidRPr="00C24B62">
        <w:rPr>
          <w:rFonts w:ascii="Verdana" w:hAnsi="Verdana"/>
          <w:b/>
          <w:noProof/>
          <w:u w:val="single"/>
        </w:rPr>
        <mc:AlternateContent>
          <mc:Choice Requires="wps">
            <w:drawing>
              <wp:anchor distT="228600" distB="228600" distL="228600" distR="228600" simplePos="0" relativeHeight="251677696" behindDoc="0" locked="0" layoutInCell="1" allowOverlap="1" wp14:anchorId="7C9DBABE" wp14:editId="4A120C20">
                <wp:simplePos x="0" y="0"/>
                <wp:positionH relativeFrom="margin">
                  <wp:posOffset>720090</wp:posOffset>
                </wp:positionH>
                <wp:positionV relativeFrom="margin">
                  <wp:posOffset>2884170</wp:posOffset>
                </wp:positionV>
                <wp:extent cx="4210050" cy="647700"/>
                <wp:effectExtent l="0" t="0" r="95250" b="0"/>
                <wp:wrapSquare wrapText="bothSides"/>
                <wp:docPr id="8" name="Ορθογώνιο 8"/>
                <wp:cNvGraphicFramePr/>
                <a:graphic xmlns:a="http://schemas.openxmlformats.org/drawingml/2006/main">
                  <a:graphicData uri="http://schemas.microsoft.com/office/word/2010/wordprocessingShape">
                    <wps:wsp>
                      <wps:cNvSpPr/>
                      <wps:spPr>
                        <a:xfrm>
                          <a:off x="0" y="0"/>
                          <a:ext cx="4210050" cy="647700"/>
                        </a:xfrm>
                        <a:prstGeom prst="rect">
                          <a:avLst/>
                        </a:prstGeom>
                        <a:solidFill>
                          <a:schemeClr val="bg1">
                            <a:lumMod val="85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01AF" w:rsidRPr="00D770E8" w:rsidRDefault="00E501AF" w:rsidP="00FF2620">
                            <w:pPr>
                              <w:pStyle w:val="2"/>
                              <w:jc w:val="center"/>
                              <w:rPr>
                                <w:rFonts w:ascii="Arial" w:hAnsi="Arial" w:cs="Arial"/>
                                <w:b w:val="0"/>
                                <w:color w:val="000000" w:themeColor="text1"/>
                                <w:sz w:val="24"/>
                                <w:szCs w:val="24"/>
                              </w:rPr>
                            </w:pPr>
                            <w:r w:rsidRPr="00D770E8">
                              <w:rPr>
                                <w:rFonts w:ascii="Arial" w:hAnsi="Arial" w:cs="Arial"/>
                                <w:color w:val="000000" w:themeColor="text1"/>
                                <w:sz w:val="24"/>
                                <w:szCs w:val="24"/>
                              </w:rPr>
                              <w:t>ΥΠΟΔΕΙΓΜΑ ΕΝΤΥΠΟΥ ΟΙΚΟΝΟΜΙΚΗΣ ΠΡΟΣΦΟΡΑΣ</w:t>
                            </w:r>
                          </w:p>
                          <w:p w:rsidR="00E501AF" w:rsidRPr="00C24B62" w:rsidRDefault="00E501AF" w:rsidP="00FF2620">
                            <w:pPr>
                              <w:spacing w:after="0"/>
                              <w:jc w:val="center"/>
                              <w:rPr>
                                <w:b/>
                                <w:color w:val="000000" w:themeColor="text1"/>
                                <w:sz w:val="26"/>
                                <w:szCs w:val="26"/>
                                <w:u w:val="singl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9DBABE" id="Ορθογώνιο 8" o:spid="_x0000_s1030" style="position:absolute;left:0;text-align:left;margin-left:56.7pt;margin-top:227.1pt;width:331.5pt;height:51pt;z-index:2516776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" fillcolor="#d8d8d8 [2732]" stroked="f" strokeweight="1pt">
                <v:shadow on="t" color="#5b9bd5 [3204]" origin="-.5" offset="7.2pt,0"/>
                <v:textbox inset=",14.4pt,,14.4pt">
                  <w:txbxContent>
                    <w:p w:rsidR="00E501AF" w:rsidRPr="00D770E8" w:rsidRDefault="00E501AF" w:rsidP="00FF2620">
                      <w:pPr>
                        <w:pStyle w:val="2"/>
                        <w:jc w:val="center"/>
                        <w:rPr>
                          <w:rFonts w:ascii="Arial" w:hAnsi="Arial" w:cs="Arial"/>
                          <w:b w:val="0"/>
                          <w:color w:val="000000" w:themeColor="text1"/>
                          <w:sz w:val="24"/>
                          <w:szCs w:val="24"/>
                        </w:rPr>
                      </w:pPr>
                      <w:r w:rsidRPr="00D770E8">
                        <w:rPr>
                          <w:rFonts w:ascii="Arial" w:hAnsi="Arial" w:cs="Arial"/>
                          <w:color w:val="000000" w:themeColor="text1"/>
                          <w:sz w:val="24"/>
                          <w:szCs w:val="24"/>
                        </w:rPr>
                        <w:t>ΥΠΟΔΕΙΓΜΑ ΕΝΤΥΠΟΥ ΟΙΚΟΝΟΜΙΚΗΣ ΠΡΟΣΦΟΡΑΣ</w:t>
                      </w:r>
                    </w:p>
                    <w:p w:rsidR="00E501AF" w:rsidRPr="00C24B62" w:rsidRDefault="00E501AF" w:rsidP="00FF2620">
                      <w:pPr>
                        <w:spacing w:after="0"/>
                        <w:jc w:val="center"/>
                        <w:rPr>
                          <w:b/>
                          <w:color w:val="000000" w:themeColor="text1"/>
                          <w:sz w:val="26"/>
                          <w:szCs w:val="26"/>
                          <w:u w:val="single"/>
                        </w:rPr>
                      </w:pPr>
                    </w:p>
                  </w:txbxContent>
                </v:textbox>
                <w10:wrap type="square" anchorx="margin" anchory="margin"/>
              </v:rect>
            </w:pict>
          </mc:Fallback>
        </mc:AlternateContent>
      </w:r>
    </w:p>
    <w:p w:rsidR="00FF2620" w:rsidRPr="00A20EFC" w:rsidRDefault="00FF2620" w:rsidP="00FF2620">
      <w:pPr>
        <w:ind w:left="2880" w:hanging="2880"/>
        <w:jc w:val="center"/>
        <w:rPr>
          <w:rFonts w:ascii="Verdana" w:hAnsi="Verdana"/>
          <w:b/>
          <w:u w:val="single"/>
          <w:lang w:val="en-GB"/>
        </w:rPr>
      </w:pPr>
    </w:p>
    <w:p w:rsidR="00FF2620" w:rsidRPr="00FF2620" w:rsidRDefault="00FF2620" w:rsidP="00FF2620">
      <w:pPr>
        <w:rPr>
          <w:rFonts w:ascii="Verdana" w:hAnsi="Verdana" w:cs="Arial"/>
          <w:sz w:val="18"/>
          <w:szCs w:val="18"/>
          <w:lang w:val="en-GB"/>
        </w:rPr>
      </w:pPr>
    </w:p>
    <w:tbl>
      <w:tblPr>
        <w:tblW w:w="9546" w:type="dxa"/>
        <w:tblInd w:w="-5" w:type="dxa"/>
        <w:tblLook w:val="04A0" w:firstRow="1" w:lastRow="0" w:firstColumn="1" w:lastColumn="0" w:noHBand="0" w:noVBand="1"/>
      </w:tblPr>
      <w:tblGrid>
        <w:gridCol w:w="556"/>
        <w:gridCol w:w="4365"/>
        <w:gridCol w:w="1209"/>
        <w:gridCol w:w="1225"/>
        <w:gridCol w:w="1190"/>
        <w:gridCol w:w="1001"/>
      </w:tblGrid>
      <w:tr w:rsidR="00D770E8" w:rsidRPr="009A39BB" w:rsidTr="00AC7AFE">
        <w:trPr>
          <w:trHeight w:val="575"/>
        </w:trPr>
        <w:tc>
          <w:tcPr>
            <w:tcW w:w="556"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D770E8" w:rsidRPr="009A39BB" w:rsidRDefault="00BC0DA7" w:rsidP="00AC7AFE">
            <w:pPr>
              <w:spacing w:after="0" w:line="240" w:lineRule="auto"/>
              <w:jc w:val="center"/>
              <w:rPr>
                <w:rFonts w:ascii="Calibri" w:eastAsia="Times New Roman" w:hAnsi="Calibri" w:cs="Calibri"/>
                <w:color w:val="000000"/>
              </w:rPr>
            </w:pPr>
            <w:r w:rsidRPr="00FF2620">
              <w:rPr>
                <w:rFonts w:ascii="Verdana" w:hAnsi="Verdana" w:cs="Arial"/>
                <w:sz w:val="18"/>
                <w:szCs w:val="18"/>
                <w:lang w:val="en-GB"/>
              </w:rPr>
              <w:t xml:space="preserve">  </w:t>
            </w:r>
            <w:r w:rsidR="00491A75" w:rsidRPr="00FF2620">
              <w:rPr>
                <w:rFonts w:ascii="Verdana" w:hAnsi="Verdana"/>
                <w:b/>
                <w:i/>
                <w:lang w:val="en-GB"/>
              </w:rPr>
              <w:t xml:space="preserve"> </w:t>
            </w:r>
            <w:r w:rsidR="00D770E8" w:rsidRPr="009A39BB">
              <w:rPr>
                <w:rFonts w:ascii="Calibri" w:eastAsia="Times New Roman" w:hAnsi="Calibri" w:cs="Calibri"/>
                <w:color w:val="000000"/>
              </w:rPr>
              <w:t>/Α</w:t>
            </w:r>
          </w:p>
        </w:tc>
        <w:tc>
          <w:tcPr>
            <w:tcW w:w="4365" w:type="dxa"/>
            <w:tcBorders>
              <w:top w:val="single" w:sz="4" w:space="0" w:color="auto"/>
              <w:left w:val="nil"/>
              <w:bottom w:val="single" w:sz="4" w:space="0" w:color="auto"/>
              <w:right w:val="single" w:sz="4" w:space="0" w:color="auto"/>
            </w:tcBorders>
            <w:shd w:val="clear" w:color="000000" w:fill="FABF8F"/>
            <w:noWrap/>
            <w:vAlign w:val="bottom"/>
            <w:hideMark/>
          </w:tcPr>
          <w:p w:rsidR="00D770E8" w:rsidRPr="009A39BB" w:rsidRDefault="00D770E8" w:rsidP="00AC7AFE">
            <w:pPr>
              <w:spacing w:after="0" w:line="240" w:lineRule="auto"/>
              <w:rPr>
                <w:rFonts w:ascii="Calibri" w:eastAsia="Times New Roman" w:hAnsi="Calibri" w:cs="Calibri"/>
                <w:color w:val="000000"/>
              </w:rPr>
            </w:pPr>
            <w:r w:rsidRPr="009A39BB">
              <w:rPr>
                <w:rFonts w:ascii="Calibri" w:eastAsia="Times New Roman" w:hAnsi="Calibri" w:cs="Calibri"/>
                <w:color w:val="000000"/>
              </w:rPr>
              <w:t>ΠΕΡΙΓΡΑΦΗ</w:t>
            </w:r>
          </w:p>
        </w:tc>
        <w:tc>
          <w:tcPr>
            <w:tcW w:w="1209" w:type="dxa"/>
            <w:tcBorders>
              <w:top w:val="single" w:sz="4" w:space="0" w:color="auto"/>
              <w:left w:val="nil"/>
              <w:bottom w:val="single" w:sz="4" w:space="0" w:color="auto"/>
              <w:right w:val="single" w:sz="4" w:space="0" w:color="auto"/>
            </w:tcBorders>
            <w:shd w:val="clear" w:color="000000" w:fill="FABF8F"/>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ΜΟΝΑΔΑ ΜΕΤΡΗΣΗΣ</w:t>
            </w:r>
          </w:p>
        </w:tc>
        <w:tc>
          <w:tcPr>
            <w:tcW w:w="1225" w:type="dxa"/>
            <w:tcBorders>
              <w:top w:val="single" w:sz="4" w:space="0" w:color="auto"/>
              <w:left w:val="nil"/>
              <w:bottom w:val="single" w:sz="4" w:space="0" w:color="auto"/>
              <w:right w:val="single" w:sz="4" w:space="0" w:color="auto"/>
            </w:tcBorders>
            <w:shd w:val="clear" w:color="000000" w:fill="FABF8F"/>
            <w:noWrap/>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ΠΟΣΟΤΗΤΑ</w:t>
            </w:r>
          </w:p>
        </w:tc>
        <w:tc>
          <w:tcPr>
            <w:tcW w:w="1190" w:type="dxa"/>
            <w:tcBorders>
              <w:top w:val="single" w:sz="4" w:space="0" w:color="auto"/>
              <w:left w:val="nil"/>
              <w:bottom w:val="single" w:sz="4" w:space="0" w:color="auto"/>
              <w:right w:val="single" w:sz="4" w:space="0" w:color="auto"/>
            </w:tcBorders>
            <w:shd w:val="clear" w:color="000000" w:fill="FABF8F"/>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ΤΙΜΗ ΜΟΝΑΔΟΣ (€)</w:t>
            </w:r>
          </w:p>
        </w:tc>
        <w:tc>
          <w:tcPr>
            <w:tcW w:w="1001" w:type="dxa"/>
            <w:tcBorders>
              <w:top w:val="single" w:sz="4" w:space="0" w:color="auto"/>
              <w:left w:val="nil"/>
              <w:bottom w:val="single" w:sz="4" w:space="0" w:color="auto"/>
              <w:right w:val="single" w:sz="4" w:space="0" w:color="auto"/>
            </w:tcBorders>
            <w:shd w:val="clear" w:color="000000" w:fill="FABF8F"/>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ΣΥΝΟΛΟ (€)</w:t>
            </w:r>
          </w:p>
        </w:tc>
      </w:tr>
      <w:tr w:rsidR="00D770E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p>
        </w:tc>
        <w:tc>
          <w:tcPr>
            <w:tcW w:w="4365" w:type="dxa"/>
            <w:tcBorders>
              <w:top w:val="nil"/>
              <w:left w:val="nil"/>
              <w:bottom w:val="single" w:sz="4" w:space="0" w:color="auto"/>
              <w:right w:val="single" w:sz="4" w:space="0" w:color="auto"/>
            </w:tcBorders>
            <w:shd w:val="clear" w:color="auto" w:fill="auto"/>
            <w:noWrap/>
            <w:vAlign w:val="bottom"/>
            <w:hideMark/>
          </w:tcPr>
          <w:p w:rsidR="00D770E8" w:rsidRDefault="00D770E8" w:rsidP="00AC7AFE">
            <w:pPr>
              <w:spacing w:after="0" w:line="240" w:lineRule="auto"/>
              <w:rPr>
                <w:rFonts w:ascii="Calibri" w:eastAsia="Times New Roman" w:hAnsi="Calibri" w:cs="Calibri"/>
                <w:color w:val="000000"/>
              </w:rPr>
            </w:pPr>
            <w:r w:rsidRPr="009A39BB">
              <w:rPr>
                <w:rFonts w:ascii="Calibri" w:eastAsia="Times New Roman" w:hAnsi="Calibri" w:cs="Calibri"/>
                <w:color w:val="000000"/>
              </w:rPr>
              <w:t>Ακρυλικό λευκό χρώμα εξωτερικής χρήσης (9Lt)</w:t>
            </w:r>
          </w:p>
          <w:p w:rsidR="00D770E8" w:rsidRPr="009A39BB" w:rsidRDefault="00D770E8" w:rsidP="00AC7AFE">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D770E8" w:rsidRPr="009A39BB" w:rsidRDefault="00172D76" w:rsidP="00AC7AFE">
            <w:pPr>
              <w:spacing w:after="0" w:line="240" w:lineRule="auto"/>
              <w:jc w:val="center"/>
              <w:rPr>
                <w:rFonts w:ascii="Calibri" w:eastAsia="Times New Roman" w:hAnsi="Calibri" w:cs="Calibri"/>
                <w:color w:val="000000"/>
              </w:rPr>
            </w:pPr>
            <w:r>
              <w:rPr>
                <w:rFonts w:ascii="Calibri" w:eastAsia="Times New Roman" w:hAnsi="Calibri" w:cs="Calibri"/>
                <w:color w:val="000000"/>
              </w:rPr>
              <w:t>55</w:t>
            </w:r>
          </w:p>
        </w:tc>
        <w:tc>
          <w:tcPr>
            <w:tcW w:w="1190"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right"/>
              <w:rPr>
                <w:rFonts w:ascii="Calibri" w:eastAsia="Times New Roman" w:hAnsi="Calibri" w:cs="Calibri"/>
                <w:color w:val="000000"/>
              </w:rPr>
            </w:pPr>
          </w:p>
        </w:tc>
      </w:tr>
      <w:tr w:rsidR="00D770E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w:t>
            </w:r>
          </w:p>
        </w:tc>
        <w:tc>
          <w:tcPr>
            <w:tcW w:w="4365" w:type="dxa"/>
            <w:tcBorders>
              <w:top w:val="nil"/>
              <w:left w:val="nil"/>
              <w:bottom w:val="single" w:sz="4" w:space="0" w:color="auto"/>
              <w:right w:val="single" w:sz="4" w:space="0" w:color="auto"/>
            </w:tcBorders>
            <w:shd w:val="clear" w:color="auto" w:fill="auto"/>
            <w:noWrap/>
            <w:vAlign w:val="bottom"/>
            <w:hideMark/>
          </w:tcPr>
          <w:p w:rsidR="00D770E8" w:rsidRDefault="00D770E8" w:rsidP="00AC7AFE">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Ακρυλικό διάφορα χρώματα  εξωτερικής χρήσης (9lt) </w:t>
            </w:r>
          </w:p>
          <w:p w:rsidR="00D770E8" w:rsidRPr="009A39BB" w:rsidRDefault="00D770E8" w:rsidP="00AC7AFE">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D770E8" w:rsidRPr="009A39BB" w:rsidRDefault="00172D76" w:rsidP="00AC7AFE">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190"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right"/>
              <w:rPr>
                <w:rFonts w:ascii="Calibri" w:eastAsia="Times New Roman" w:hAnsi="Calibri" w:cs="Calibri"/>
                <w:color w:val="000000"/>
              </w:rPr>
            </w:pPr>
          </w:p>
        </w:tc>
      </w:tr>
      <w:tr w:rsidR="00D770E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3</w:t>
            </w:r>
          </w:p>
        </w:tc>
        <w:tc>
          <w:tcPr>
            <w:tcW w:w="4365" w:type="dxa"/>
            <w:tcBorders>
              <w:top w:val="nil"/>
              <w:left w:val="nil"/>
              <w:bottom w:val="single" w:sz="4" w:space="0" w:color="auto"/>
              <w:right w:val="single" w:sz="4" w:space="0" w:color="auto"/>
            </w:tcBorders>
            <w:shd w:val="clear" w:color="auto" w:fill="auto"/>
            <w:noWrap/>
            <w:vAlign w:val="bottom"/>
            <w:hideMark/>
          </w:tcPr>
          <w:p w:rsidR="00D770E8" w:rsidRDefault="00D770E8" w:rsidP="00AC7AFE">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Πλαστικό Λευκό οικολογικό (9lt) </w:t>
            </w:r>
          </w:p>
          <w:p w:rsidR="00D770E8" w:rsidRPr="009A39BB" w:rsidRDefault="00D770E8" w:rsidP="00AC7AFE">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55</w:t>
            </w:r>
          </w:p>
        </w:tc>
        <w:tc>
          <w:tcPr>
            <w:tcW w:w="1190"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right"/>
              <w:rPr>
                <w:rFonts w:ascii="Calibri" w:eastAsia="Times New Roman" w:hAnsi="Calibri" w:cs="Calibri"/>
                <w:color w:val="000000"/>
              </w:rPr>
            </w:pPr>
          </w:p>
        </w:tc>
      </w:tr>
      <w:tr w:rsidR="00D770E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4</w:t>
            </w:r>
          </w:p>
        </w:tc>
        <w:tc>
          <w:tcPr>
            <w:tcW w:w="4365" w:type="dxa"/>
            <w:tcBorders>
              <w:top w:val="nil"/>
              <w:left w:val="nil"/>
              <w:bottom w:val="single" w:sz="4" w:space="0" w:color="auto"/>
              <w:right w:val="single" w:sz="4" w:space="0" w:color="auto"/>
            </w:tcBorders>
            <w:shd w:val="clear" w:color="auto" w:fill="auto"/>
            <w:noWrap/>
            <w:vAlign w:val="bottom"/>
            <w:hideMark/>
          </w:tcPr>
          <w:p w:rsidR="00D770E8" w:rsidRDefault="00D770E8" w:rsidP="00AC7AFE">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Πλαστικό διάφορα χρώματα βασικό (0,75l) </w:t>
            </w:r>
          </w:p>
          <w:p w:rsidR="00D770E8" w:rsidRPr="009A39BB" w:rsidRDefault="00D770E8" w:rsidP="00AC7AFE">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D770E8" w:rsidRPr="009A39BB" w:rsidRDefault="00D770E8" w:rsidP="00AC7AFE">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D770E8" w:rsidRPr="009A39BB" w:rsidRDefault="00D770E8" w:rsidP="00AC7AFE">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tcPr>
          <w:p w:rsidR="00391A68" w:rsidRPr="009A39BB" w:rsidRDefault="00391A68" w:rsidP="00391A68">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365" w:type="dxa"/>
            <w:tcBorders>
              <w:top w:val="nil"/>
              <w:left w:val="nil"/>
              <w:bottom w:val="single" w:sz="4" w:space="0" w:color="auto"/>
              <w:right w:val="single" w:sz="4" w:space="0" w:color="auto"/>
            </w:tcBorders>
            <w:shd w:val="clear" w:color="auto" w:fill="auto"/>
            <w:noWrap/>
            <w:vAlign w:val="bottom"/>
          </w:tcPr>
          <w:p w:rsidR="00391A68" w:rsidRPr="001D7897" w:rsidRDefault="00391A68" w:rsidP="00391A68">
            <w:pPr>
              <w:spacing w:after="0" w:line="240" w:lineRule="auto"/>
              <w:rPr>
                <w:rFonts w:ascii="Calibri" w:eastAsia="Times New Roman" w:hAnsi="Calibri" w:cs="Calibri"/>
                <w:color w:val="000000"/>
              </w:rPr>
            </w:pPr>
            <w:r w:rsidRPr="003458D2">
              <w:rPr>
                <w:rFonts w:ascii="Calibri" w:eastAsia="Times New Roman" w:hAnsi="Calibri" w:cs="Calibri"/>
                <w:color w:val="000000"/>
              </w:rPr>
              <w:t>Λαδομπογιά νερού (ματ ή σατινέ –διαφόρων χρωμάτων)</w:t>
            </w:r>
            <w:r>
              <w:rPr>
                <w:rFonts w:ascii="Calibri" w:eastAsia="Times New Roman" w:hAnsi="Calibri" w:cs="Calibri"/>
                <w:color w:val="000000"/>
              </w:rPr>
              <w:t xml:space="preserve"> (2,5</w:t>
            </w:r>
            <w:proofErr w:type="spellStart"/>
            <w:r>
              <w:rPr>
                <w:rFonts w:ascii="Calibri" w:eastAsia="Times New Roman" w:hAnsi="Calibri" w:cs="Calibri"/>
                <w:color w:val="000000"/>
                <w:lang w:val="en-GB"/>
              </w:rPr>
              <w:t>lt</w:t>
            </w:r>
            <w:proofErr w:type="spellEnd"/>
            <w:r>
              <w:rPr>
                <w:rFonts w:ascii="Calibri" w:eastAsia="Times New Roman" w:hAnsi="Calibri" w:cs="Calibri"/>
                <w:color w:val="000000"/>
              </w:rPr>
              <w:t>)</w:t>
            </w:r>
          </w:p>
        </w:tc>
        <w:tc>
          <w:tcPr>
            <w:tcW w:w="1209"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proofErr w:type="spellStart"/>
            <w:r w:rsidRPr="009A39BB">
              <w:rPr>
                <w:rFonts w:ascii="Calibri" w:eastAsia="Times New Roman" w:hAnsi="Calibri" w:cs="Calibri"/>
                <w:color w:val="000000"/>
              </w:rPr>
              <w:t>Βελατούρα</w:t>
            </w:r>
            <w:proofErr w:type="spellEnd"/>
            <w:r w:rsidRPr="009A39BB">
              <w:rPr>
                <w:rFonts w:ascii="Calibri" w:eastAsia="Times New Roman" w:hAnsi="Calibri" w:cs="Calibri"/>
                <w:color w:val="000000"/>
              </w:rPr>
              <w:t xml:space="preserve"> νερού-Αστάρι (0,75 l)</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12</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Αστάρι (5kg)</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Στόκοι διάφοροι (0.800 </w:t>
            </w:r>
            <w:proofErr w:type="spellStart"/>
            <w:r w:rsidRPr="009A39BB">
              <w:rPr>
                <w:rFonts w:ascii="Calibri" w:eastAsia="Times New Roman" w:hAnsi="Calibri" w:cs="Calibri"/>
                <w:color w:val="000000"/>
              </w:rPr>
              <w:t>Kg</w:t>
            </w:r>
            <w:proofErr w:type="spellEnd"/>
            <w:r w:rsidRPr="009A39BB">
              <w:rPr>
                <w:rFonts w:ascii="Calibri" w:eastAsia="Times New Roman" w:hAnsi="Calibri" w:cs="Calibri"/>
                <w:color w:val="000000"/>
              </w:rPr>
              <w:t>)</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lastRenderedPageBreak/>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9</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Διαλυτικό πινέλου (750ml) </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8</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Arial" w:eastAsia="Times New Roman" w:hAnsi="Arial" w:cs="Arial"/>
              </w:rPr>
            </w:pPr>
            <w:r w:rsidRPr="009A39BB">
              <w:rPr>
                <w:rFonts w:ascii="Times New Roman" w:eastAsia="Times New Roman" w:hAnsi="Times New Roman" w:cs="Times New Roman"/>
                <w:sz w:val="14"/>
                <w:szCs w:val="14"/>
              </w:rPr>
              <w:t xml:space="preserve"> </w:t>
            </w:r>
            <w:r w:rsidRPr="009A39BB">
              <w:rPr>
                <w:rFonts w:ascii="Arial" w:eastAsia="Times New Roman" w:hAnsi="Arial" w:cs="Arial"/>
              </w:rPr>
              <w:t>Σφραγιστικό αρμών (300ml)</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20</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391A6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1</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Πινέλα   (</w:t>
            </w:r>
            <w:proofErr w:type="spellStart"/>
            <w:r w:rsidRPr="009A39BB">
              <w:rPr>
                <w:rFonts w:ascii="Calibri" w:eastAsia="Times New Roman" w:hAnsi="Calibri" w:cs="Calibri"/>
                <w:color w:val="000000"/>
              </w:rPr>
              <w:t>Νο</w:t>
            </w:r>
            <w:proofErr w:type="spellEnd"/>
            <w:r w:rsidRPr="009A39BB">
              <w:rPr>
                <w:rFonts w:ascii="Calibri" w:eastAsia="Times New Roman" w:hAnsi="Calibri" w:cs="Calibri"/>
                <w:color w:val="000000"/>
              </w:rPr>
              <w:t xml:space="preserve"> 1 )</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391A6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2</w:t>
            </w:r>
          </w:p>
        </w:tc>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Πινέλα   (</w:t>
            </w:r>
            <w:proofErr w:type="spellStart"/>
            <w:r w:rsidRPr="009A39BB">
              <w:rPr>
                <w:rFonts w:ascii="Calibri" w:eastAsia="Times New Roman" w:hAnsi="Calibri" w:cs="Calibri"/>
                <w:color w:val="000000"/>
              </w:rPr>
              <w:t>Νο</w:t>
            </w:r>
            <w:proofErr w:type="spellEnd"/>
            <w:r w:rsidRPr="009A39BB">
              <w:rPr>
                <w:rFonts w:ascii="Calibri" w:eastAsia="Times New Roman" w:hAnsi="Calibri" w:cs="Calibri"/>
                <w:color w:val="000000"/>
              </w:rPr>
              <w:t xml:space="preserve"> 2 ) </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391A6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3</w:t>
            </w:r>
          </w:p>
        </w:tc>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Πινέλα   (</w:t>
            </w:r>
            <w:proofErr w:type="spellStart"/>
            <w:r w:rsidRPr="009A39BB">
              <w:rPr>
                <w:rFonts w:ascii="Calibri" w:eastAsia="Times New Roman" w:hAnsi="Calibri" w:cs="Calibri"/>
                <w:color w:val="000000"/>
              </w:rPr>
              <w:t>Νο</w:t>
            </w:r>
            <w:proofErr w:type="spellEnd"/>
            <w:r w:rsidRPr="009A39BB">
              <w:rPr>
                <w:rFonts w:ascii="Calibri" w:eastAsia="Times New Roman" w:hAnsi="Calibri" w:cs="Calibri"/>
                <w:color w:val="000000"/>
              </w:rPr>
              <w:t xml:space="preserve"> 2,5  ) </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4</w:t>
            </w:r>
          </w:p>
        </w:tc>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proofErr w:type="spellStart"/>
            <w:r w:rsidRPr="009A39BB">
              <w:rPr>
                <w:rFonts w:ascii="Calibri" w:eastAsia="Times New Roman" w:hAnsi="Calibri" w:cs="Calibri"/>
                <w:color w:val="000000"/>
              </w:rPr>
              <w:t>Κονταροπίνελο</w:t>
            </w:r>
            <w:proofErr w:type="spellEnd"/>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5</w:t>
            </w:r>
          </w:p>
        </w:tc>
        <w:tc>
          <w:tcPr>
            <w:tcW w:w="4365" w:type="dxa"/>
            <w:tcBorders>
              <w:top w:val="single" w:sz="4" w:space="0" w:color="auto"/>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Ανταλλακτικό ρολό</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6</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 xml:space="preserve">Ρολό Πλαστικού </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7</w:t>
            </w:r>
          </w:p>
        </w:tc>
        <w:tc>
          <w:tcPr>
            <w:tcW w:w="4365" w:type="dxa"/>
            <w:tcBorders>
              <w:top w:val="nil"/>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Χαρτοταινία</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nil"/>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15</w:t>
            </w:r>
          </w:p>
        </w:tc>
        <w:tc>
          <w:tcPr>
            <w:tcW w:w="1190"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8</w:t>
            </w:r>
          </w:p>
        </w:tc>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r w:rsidRPr="009A39BB">
              <w:rPr>
                <w:rFonts w:ascii="Calibri" w:eastAsia="Times New Roman" w:hAnsi="Calibri" w:cs="Calibri"/>
                <w:color w:val="000000"/>
              </w:rPr>
              <w:t>Γυαλόχαρτα</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1</w:t>
            </w:r>
            <w:r>
              <w:rPr>
                <w:rFonts w:ascii="Calibri" w:eastAsia="Times New Roman" w:hAnsi="Calibri" w:cs="Calibri"/>
                <w:color w:val="000000"/>
              </w:rPr>
              <w:t>9</w:t>
            </w:r>
          </w:p>
        </w:tc>
        <w:tc>
          <w:tcPr>
            <w:tcW w:w="4365" w:type="dxa"/>
            <w:tcBorders>
              <w:top w:val="single" w:sz="4" w:space="0" w:color="auto"/>
              <w:left w:val="nil"/>
              <w:bottom w:val="single" w:sz="4" w:space="0" w:color="auto"/>
              <w:right w:val="single" w:sz="4" w:space="0" w:color="auto"/>
            </w:tcBorders>
            <w:shd w:val="clear" w:color="auto" w:fill="auto"/>
            <w:noWrap/>
            <w:vAlign w:val="bottom"/>
            <w:hideMark/>
          </w:tcPr>
          <w:p w:rsidR="00391A68" w:rsidRDefault="00391A68" w:rsidP="00391A68">
            <w:pPr>
              <w:spacing w:after="0" w:line="240" w:lineRule="auto"/>
              <w:rPr>
                <w:rFonts w:ascii="Calibri" w:eastAsia="Times New Roman" w:hAnsi="Calibri" w:cs="Calibri"/>
                <w:color w:val="000000"/>
              </w:rPr>
            </w:pPr>
            <w:proofErr w:type="spellStart"/>
            <w:r w:rsidRPr="009A39BB">
              <w:rPr>
                <w:rFonts w:ascii="Calibri" w:eastAsia="Times New Roman" w:hAnsi="Calibri" w:cs="Calibri"/>
                <w:color w:val="000000"/>
              </w:rPr>
              <w:t>Σκαφάκια</w:t>
            </w:r>
            <w:proofErr w:type="spellEnd"/>
            <w:r w:rsidRPr="009A39BB">
              <w:rPr>
                <w:rFonts w:ascii="Calibri" w:eastAsia="Times New Roman" w:hAnsi="Calibri" w:cs="Calibri"/>
                <w:color w:val="000000"/>
              </w:rPr>
              <w:t xml:space="preserve"> βαφής </w:t>
            </w:r>
          </w:p>
          <w:p w:rsidR="00391A68" w:rsidRPr="009A39BB" w:rsidRDefault="00391A68" w:rsidP="00391A68">
            <w:pPr>
              <w:spacing w:after="0" w:line="240" w:lineRule="auto"/>
              <w:rPr>
                <w:rFonts w:ascii="Calibri" w:eastAsia="Times New Roman" w:hAnsi="Calibri" w:cs="Calibri"/>
                <w:color w:val="000000"/>
              </w:rPr>
            </w:pP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ΤΕΜΑΧΙΟ</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center"/>
              <w:rPr>
                <w:rFonts w:ascii="Calibri" w:eastAsia="Times New Roman" w:hAnsi="Calibri" w:cs="Calibri"/>
                <w:color w:val="000000"/>
              </w:rPr>
            </w:pPr>
            <w:r w:rsidRPr="009A39BB">
              <w:rPr>
                <w:rFonts w:ascii="Calibri" w:eastAsia="Times New Roman" w:hAnsi="Calibri" w:cs="Calibri"/>
                <w:color w:val="0000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center"/>
              <w:rPr>
                <w:rFonts w:ascii="Calibri" w:eastAsia="Times New Roman" w:hAnsi="Calibri" w:cs="Calibri"/>
                <w:color w:val="000000"/>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color w:val="000000"/>
              </w:rPr>
            </w:pPr>
          </w:p>
        </w:tc>
      </w:tr>
      <w:tr w:rsidR="00391A68" w:rsidRPr="009A39BB" w:rsidTr="00D770E8">
        <w:trPr>
          <w:trHeight w:val="287"/>
        </w:trPr>
        <w:tc>
          <w:tcPr>
            <w:tcW w:w="556" w:type="dxa"/>
            <w:tcBorders>
              <w:top w:val="nil"/>
              <w:left w:val="nil"/>
              <w:bottom w:val="nil"/>
              <w:right w:val="nil"/>
            </w:tcBorders>
            <w:shd w:val="clear" w:color="auto" w:fill="auto"/>
            <w:noWrap/>
            <w:hideMark/>
          </w:tcPr>
          <w:p w:rsidR="00391A68" w:rsidRPr="009A39BB" w:rsidRDefault="00391A68" w:rsidP="00391A68">
            <w:pPr>
              <w:spacing w:after="0" w:line="240" w:lineRule="auto"/>
              <w:jc w:val="right"/>
              <w:rPr>
                <w:rFonts w:ascii="Calibri" w:eastAsia="Times New Roman" w:hAnsi="Calibri" w:cs="Calibri"/>
                <w:color w:val="000000"/>
              </w:rPr>
            </w:pPr>
          </w:p>
        </w:tc>
        <w:tc>
          <w:tcPr>
            <w:tcW w:w="4365"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rPr>
                <w:rFonts w:ascii="Times New Roman" w:eastAsia="Times New Roman" w:hAnsi="Times New Roman" w:cs="Times New Roman"/>
                <w:sz w:val="20"/>
                <w:szCs w:val="20"/>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right"/>
              <w:rPr>
                <w:rFonts w:ascii="Calibri" w:eastAsia="Times New Roman" w:hAnsi="Calibri" w:cs="Calibri"/>
                <w:b/>
                <w:bCs/>
                <w:color w:val="000000"/>
              </w:rPr>
            </w:pPr>
            <w:r w:rsidRPr="009A39BB">
              <w:rPr>
                <w:rFonts w:ascii="Calibri" w:eastAsia="Times New Roman" w:hAnsi="Calibri" w:cs="Calibri"/>
                <w:b/>
                <w:bCs/>
                <w:color w:val="000000"/>
              </w:rPr>
              <w:t>ΜΕΡΙΚΟ ΣΥΝΟΛΟ</w:t>
            </w: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b/>
                <w:bCs/>
                <w:color w:val="000000"/>
              </w:rPr>
            </w:pPr>
          </w:p>
        </w:tc>
      </w:tr>
      <w:tr w:rsidR="00391A68" w:rsidRPr="009A39BB" w:rsidTr="00D770E8">
        <w:trPr>
          <w:trHeight w:val="287"/>
        </w:trPr>
        <w:tc>
          <w:tcPr>
            <w:tcW w:w="556"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jc w:val="right"/>
              <w:rPr>
                <w:rFonts w:ascii="Calibri" w:eastAsia="Times New Roman" w:hAnsi="Calibri" w:cs="Calibri"/>
                <w:b/>
                <w:bCs/>
                <w:color w:val="000000"/>
              </w:rPr>
            </w:pPr>
          </w:p>
        </w:tc>
        <w:tc>
          <w:tcPr>
            <w:tcW w:w="4365"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rPr>
                <w:rFonts w:ascii="Times New Roman" w:eastAsia="Times New Roman" w:hAnsi="Times New Roman" w:cs="Times New Roman"/>
                <w:sz w:val="20"/>
                <w:szCs w:val="20"/>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right"/>
              <w:rPr>
                <w:rFonts w:ascii="Calibri" w:eastAsia="Times New Roman" w:hAnsi="Calibri" w:cs="Calibri"/>
                <w:b/>
                <w:bCs/>
                <w:color w:val="000000"/>
              </w:rPr>
            </w:pPr>
            <w:r w:rsidRPr="009A39BB">
              <w:rPr>
                <w:rFonts w:ascii="Calibri" w:eastAsia="Times New Roman" w:hAnsi="Calibri" w:cs="Calibri"/>
                <w:b/>
                <w:bCs/>
                <w:color w:val="000000"/>
              </w:rPr>
              <w:t>Φ.Π.Α 24%</w:t>
            </w: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b/>
                <w:bCs/>
                <w:color w:val="000000"/>
              </w:rPr>
            </w:pPr>
          </w:p>
        </w:tc>
      </w:tr>
      <w:tr w:rsidR="00391A68" w:rsidRPr="009A39BB" w:rsidTr="00D770E8">
        <w:trPr>
          <w:trHeight w:val="287"/>
        </w:trPr>
        <w:tc>
          <w:tcPr>
            <w:tcW w:w="556"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jc w:val="right"/>
              <w:rPr>
                <w:rFonts w:ascii="Calibri" w:eastAsia="Times New Roman" w:hAnsi="Calibri" w:cs="Calibri"/>
                <w:b/>
                <w:bCs/>
                <w:color w:val="000000"/>
              </w:rPr>
            </w:pPr>
          </w:p>
        </w:tc>
        <w:tc>
          <w:tcPr>
            <w:tcW w:w="4365"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391A68" w:rsidRPr="009A39BB" w:rsidRDefault="00391A68" w:rsidP="00391A68">
            <w:pPr>
              <w:spacing w:after="0" w:line="240" w:lineRule="auto"/>
              <w:rPr>
                <w:rFonts w:ascii="Times New Roman" w:eastAsia="Times New Roman" w:hAnsi="Times New Roman" w:cs="Times New Roman"/>
                <w:sz w:val="20"/>
                <w:szCs w:val="20"/>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68" w:rsidRPr="009A39BB" w:rsidRDefault="00391A68" w:rsidP="00391A68">
            <w:pPr>
              <w:spacing w:after="0" w:line="240" w:lineRule="auto"/>
              <w:jc w:val="right"/>
              <w:rPr>
                <w:rFonts w:ascii="Calibri" w:eastAsia="Times New Roman" w:hAnsi="Calibri" w:cs="Calibri"/>
                <w:b/>
                <w:bCs/>
                <w:color w:val="000000"/>
              </w:rPr>
            </w:pPr>
            <w:r w:rsidRPr="009A39BB">
              <w:rPr>
                <w:rFonts w:ascii="Calibri" w:eastAsia="Times New Roman" w:hAnsi="Calibri" w:cs="Calibri"/>
                <w:b/>
                <w:bCs/>
                <w:color w:val="000000"/>
              </w:rPr>
              <w:t>ΣΥΝΟΛΙΚΗ ΔΑΠΑΝΗ</w:t>
            </w:r>
          </w:p>
        </w:tc>
        <w:tc>
          <w:tcPr>
            <w:tcW w:w="1001" w:type="dxa"/>
            <w:tcBorders>
              <w:top w:val="nil"/>
              <w:left w:val="nil"/>
              <w:bottom w:val="single" w:sz="4" w:space="0" w:color="auto"/>
              <w:right w:val="single" w:sz="4" w:space="0" w:color="auto"/>
            </w:tcBorders>
            <w:shd w:val="clear" w:color="auto" w:fill="auto"/>
            <w:noWrap/>
            <w:vAlign w:val="bottom"/>
          </w:tcPr>
          <w:p w:rsidR="00391A68" w:rsidRPr="009A39BB" w:rsidRDefault="00391A68" w:rsidP="00391A68">
            <w:pPr>
              <w:spacing w:after="0" w:line="240" w:lineRule="auto"/>
              <w:jc w:val="right"/>
              <w:rPr>
                <w:rFonts w:ascii="Calibri" w:eastAsia="Times New Roman" w:hAnsi="Calibri" w:cs="Calibri"/>
                <w:b/>
                <w:bCs/>
                <w:color w:val="000000"/>
              </w:rPr>
            </w:pPr>
          </w:p>
        </w:tc>
      </w:tr>
    </w:tbl>
    <w:p w:rsidR="004C60FF" w:rsidRDefault="004C60FF" w:rsidP="004C60FF"/>
    <w:p w:rsidR="00D770E8" w:rsidRDefault="00D770E8" w:rsidP="004C60FF"/>
    <w:p w:rsidR="004C60FF" w:rsidRDefault="004C60FF" w:rsidP="004C60FF">
      <w:pPr>
        <w:spacing w:after="3" w:line="259" w:lineRule="auto"/>
        <w:jc w:val="center"/>
      </w:pPr>
      <w:r>
        <w:t>……………………………………………………………</w:t>
      </w:r>
    </w:p>
    <w:p w:rsidR="004C60FF" w:rsidRDefault="004C60FF" w:rsidP="004C60FF">
      <w:pPr>
        <w:spacing w:line="259" w:lineRule="auto"/>
        <w:ind w:right="-1"/>
        <w:jc w:val="center"/>
      </w:pPr>
      <w:r>
        <w:t xml:space="preserve">(Τόπος και ημερομηνία) </w:t>
      </w:r>
    </w:p>
    <w:p w:rsidR="004C60FF" w:rsidRDefault="004C60FF" w:rsidP="001A1AFA">
      <w:pPr>
        <w:spacing w:line="259" w:lineRule="auto"/>
        <w:ind w:right="-1"/>
        <w:jc w:val="center"/>
      </w:pPr>
      <w:r>
        <w:rPr>
          <w:rFonts w:ascii="Arial" w:eastAsia="Arial" w:hAnsi="Arial" w:cs="Arial"/>
          <w:b/>
        </w:rPr>
        <w:t xml:space="preserve">Ο Προσφέρων  </w:t>
      </w:r>
    </w:p>
    <w:p w:rsidR="004C60FF" w:rsidRDefault="004C60FF" w:rsidP="004C60FF">
      <w:pPr>
        <w:spacing w:line="259" w:lineRule="auto"/>
        <w:ind w:left="3058"/>
      </w:pPr>
      <w:r>
        <w:rPr>
          <w:rFonts w:ascii="Calibri" w:eastAsia="Calibri" w:hAnsi="Calibri" w:cs="Calibri"/>
          <w:b/>
        </w:rPr>
        <w:t xml:space="preserve"> </w:t>
      </w:r>
    </w:p>
    <w:p w:rsidR="004C60FF" w:rsidRDefault="004C60FF" w:rsidP="004C60FF">
      <w:pPr>
        <w:spacing w:line="245" w:lineRule="auto"/>
        <w:ind w:left="3058" w:right="6703"/>
      </w:pPr>
      <w:r>
        <w:rPr>
          <w:rFonts w:ascii="Calibri" w:eastAsia="Calibri" w:hAnsi="Calibri" w:cs="Calibri"/>
          <w:b/>
        </w:rPr>
        <w:t xml:space="preserve"> </w:t>
      </w:r>
      <w:r>
        <w:rPr>
          <w:rFonts w:ascii="Arial" w:eastAsia="Arial" w:hAnsi="Arial" w:cs="Arial"/>
          <w:b/>
        </w:rPr>
        <w:t xml:space="preserve"> </w:t>
      </w:r>
    </w:p>
    <w:p w:rsidR="004C60FF" w:rsidRDefault="004C60FF" w:rsidP="004C60FF">
      <w:pPr>
        <w:spacing w:after="3" w:line="259" w:lineRule="auto"/>
        <w:jc w:val="center"/>
      </w:pPr>
      <w:r>
        <w:t>(Ονοματεπώνυμο και σφραγίδα υπογραφόντων)</w:t>
      </w:r>
    </w:p>
    <w:sectPr w:rsidR="004C60FF" w:rsidSect="00D770E8">
      <w:headerReference w:type="even" r:id="rId20"/>
      <w:headerReference w:type="default" r:id="rId21"/>
      <w:footerReference w:type="default" r:id="rId22"/>
      <w:pgSz w:w="11906" w:h="16838" w:code="9"/>
      <w:pgMar w:top="851" w:right="1558" w:bottom="1350" w:left="1701" w:header="709" w:footer="709" w:gutter="0"/>
      <w:pgBorders w:offsetFrom="page">
        <w:top w:val="single" w:sz="12" w:space="24" w:color="BFBFBF" w:themeColor="background1" w:themeShade="BF"/>
        <w:left w:val="single" w:sz="12" w:space="24" w:color="BFBFBF" w:themeColor="background1" w:themeShade="BF"/>
        <w:bottom w:val="single" w:sz="12" w:space="24" w:color="BFBFBF" w:themeColor="background1" w:themeShade="BF"/>
        <w:right w:val="single" w:sz="12" w:space="24" w:color="BFBFBF" w:themeColor="background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45" w:rsidRDefault="00884A45">
      <w:r>
        <w:separator/>
      </w:r>
    </w:p>
  </w:endnote>
  <w:endnote w:type="continuationSeparator" w:id="0">
    <w:p w:rsidR="00884A45" w:rsidRDefault="0088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19"/>
      <w:gridCol w:w="7944"/>
    </w:tblGrid>
    <w:tr w:rsidR="00E501AF">
      <w:tc>
        <w:tcPr>
          <w:tcW w:w="918" w:type="dxa"/>
        </w:tcPr>
        <w:p w:rsidR="00E501AF" w:rsidRPr="00143A0D" w:rsidRDefault="00E501AF">
          <w:pPr>
            <w:pStyle w:val="a7"/>
            <w:jc w:val="right"/>
            <w:rPr>
              <w:sz w:val="18"/>
              <w:szCs w:val="18"/>
            </w:rPr>
          </w:pPr>
          <w:r w:rsidRPr="00143A0D">
            <w:rPr>
              <w:sz w:val="18"/>
              <w:szCs w:val="18"/>
            </w:rPr>
            <w:fldChar w:fldCharType="begin"/>
          </w:r>
          <w:r w:rsidRPr="00143A0D">
            <w:rPr>
              <w:sz w:val="18"/>
              <w:szCs w:val="18"/>
            </w:rPr>
            <w:instrText xml:space="preserve"> PAGE   \* MERGEFORMAT </w:instrText>
          </w:r>
          <w:r w:rsidRPr="00143A0D">
            <w:rPr>
              <w:sz w:val="18"/>
              <w:szCs w:val="18"/>
            </w:rPr>
            <w:fldChar w:fldCharType="separate"/>
          </w:r>
          <w:r w:rsidR="00863C17">
            <w:rPr>
              <w:noProof/>
              <w:sz w:val="18"/>
              <w:szCs w:val="18"/>
            </w:rPr>
            <w:t>13</w:t>
          </w:r>
          <w:r w:rsidRPr="00143A0D">
            <w:rPr>
              <w:noProof/>
              <w:sz w:val="18"/>
              <w:szCs w:val="18"/>
            </w:rPr>
            <w:fldChar w:fldCharType="end"/>
          </w:r>
        </w:p>
      </w:tc>
      <w:tc>
        <w:tcPr>
          <w:tcW w:w="7938" w:type="dxa"/>
        </w:tcPr>
        <w:p w:rsidR="00E501AF" w:rsidRDefault="00E501AF" w:rsidP="00970862">
          <w:pPr>
            <w:pStyle w:val="a7"/>
            <w:jc w:val="center"/>
            <w:rPr>
              <w:rFonts w:ascii="Comic Sans MS" w:hAnsi="Comic Sans MS"/>
              <w:sz w:val="14"/>
              <w:szCs w:val="14"/>
            </w:rPr>
          </w:pPr>
        </w:p>
        <w:p w:rsidR="00E501AF" w:rsidRPr="00970862" w:rsidRDefault="00E501AF" w:rsidP="00970862">
          <w:pPr>
            <w:pStyle w:val="a7"/>
            <w:jc w:val="center"/>
            <w:rPr>
              <w:rFonts w:ascii="Comic Sans MS" w:hAnsi="Comic Sans MS"/>
              <w:sz w:val="14"/>
              <w:szCs w:val="14"/>
            </w:rPr>
          </w:pPr>
        </w:p>
      </w:tc>
    </w:tr>
  </w:tbl>
  <w:p w:rsidR="00E501AF" w:rsidRDefault="00E501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45" w:rsidRDefault="00884A45">
      <w:r>
        <w:separator/>
      </w:r>
    </w:p>
  </w:footnote>
  <w:footnote w:type="continuationSeparator" w:id="0">
    <w:p w:rsidR="00884A45" w:rsidRDefault="0088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AF" w:rsidRDefault="00E501AF" w:rsidP="004570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01AF" w:rsidRDefault="00E501AF" w:rsidP="00AC0FD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AF" w:rsidRDefault="00E501AF" w:rsidP="00AC0FD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CC"/>
      </v:shape>
    </w:pict>
  </w:numPicBullet>
  <w:abstractNum w:abstractNumId="0">
    <w:nsid w:val="037D143E"/>
    <w:multiLevelType w:val="hybridMultilevel"/>
    <w:tmpl w:val="1104152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A07024"/>
    <w:multiLevelType w:val="hybridMultilevel"/>
    <w:tmpl w:val="24D0A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E84ACC"/>
    <w:multiLevelType w:val="singleLevel"/>
    <w:tmpl w:val="D2CC6A3C"/>
    <w:lvl w:ilvl="0">
      <w:start w:val="1"/>
      <w:numFmt w:val="decimal"/>
      <w:lvlText w:val="%1)"/>
      <w:legacy w:legacy="1" w:legacySpace="0" w:legacyIndent="274"/>
      <w:lvlJc w:val="left"/>
      <w:pPr>
        <w:ind w:left="0" w:firstLine="0"/>
      </w:pPr>
      <w:rPr>
        <w:rFonts w:ascii="Arial" w:hAnsi="Arial" w:cs="Arial" w:hint="default"/>
      </w:rPr>
    </w:lvl>
  </w:abstractNum>
  <w:abstractNum w:abstractNumId="3">
    <w:nsid w:val="1DB73C4B"/>
    <w:multiLevelType w:val="hybridMultilevel"/>
    <w:tmpl w:val="8E3AB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1C34BF"/>
    <w:multiLevelType w:val="hybridMultilevel"/>
    <w:tmpl w:val="F8E63B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FF639D"/>
    <w:multiLevelType w:val="multilevel"/>
    <w:tmpl w:val="755E336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FB1F00"/>
    <w:multiLevelType w:val="hybridMultilevel"/>
    <w:tmpl w:val="FCE45FA2"/>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69C0194"/>
    <w:multiLevelType w:val="multilevel"/>
    <w:tmpl w:val="5D4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87B4F"/>
    <w:multiLevelType w:val="hybridMultilevel"/>
    <w:tmpl w:val="07EA1DC8"/>
    <w:lvl w:ilvl="0" w:tplc="5DCA95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502202"/>
    <w:multiLevelType w:val="hybridMultilevel"/>
    <w:tmpl w:val="A174752A"/>
    <w:lvl w:ilvl="0" w:tplc="4C3ACA90">
      <w:start w:val="1"/>
      <w:numFmt w:val="decimal"/>
      <w:lvlText w:val="%1."/>
      <w:lvlJc w:val="left"/>
      <w:pPr>
        <w:ind w:left="720" w:hanging="360"/>
      </w:pPr>
      <w:rPr>
        <w:b/>
      </w:rPr>
    </w:lvl>
    <w:lvl w:ilvl="1" w:tplc="B894ACAA">
      <w:numFmt w:val="bullet"/>
      <w:lvlText w:val="-"/>
      <w:lvlJc w:val="left"/>
      <w:pPr>
        <w:ind w:left="1440" w:hanging="360"/>
      </w:pPr>
      <w:rPr>
        <w:rFonts w:ascii="Century Gothic" w:eastAsia="Times New Roman" w:hAnsi="Century Gothic" w:cs="Times New Roman"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6B793A"/>
    <w:multiLevelType w:val="hybridMultilevel"/>
    <w:tmpl w:val="7C2C3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3A2694"/>
    <w:multiLevelType w:val="hybridMultilevel"/>
    <w:tmpl w:val="7270A73E"/>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2">
    <w:nsid w:val="577C6A45"/>
    <w:multiLevelType w:val="multilevel"/>
    <w:tmpl w:val="3850E44C"/>
    <w:lvl w:ilvl="0">
      <w:start w:val="1"/>
      <w:numFmt w:val="decimal"/>
      <w:lvlText w:val="%1."/>
      <w:lvlJc w:val="left"/>
      <w:pPr>
        <w:ind w:left="720" w:hanging="360"/>
      </w:pPr>
      <w:rPr>
        <w:rFonts w:ascii="Calibri" w:eastAsia="Calibri" w:hAnsi="Calibri" w:cs="Calibri"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A4E3E48"/>
    <w:multiLevelType w:val="hybridMultilevel"/>
    <w:tmpl w:val="05B44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AE7C79"/>
    <w:multiLevelType w:val="multilevel"/>
    <w:tmpl w:val="07F2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931009"/>
    <w:multiLevelType w:val="multilevel"/>
    <w:tmpl w:val="3850E44C"/>
    <w:lvl w:ilvl="0">
      <w:start w:val="1"/>
      <w:numFmt w:val="decimal"/>
      <w:lvlText w:val="%1."/>
      <w:lvlJc w:val="left"/>
      <w:pPr>
        <w:ind w:left="720" w:hanging="360"/>
      </w:pPr>
      <w:rPr>
        <w:rFonts w:ascii="Calibri" w:eastAsia="Calibri" w:hAnsi="Calibri" w:cs="Calibri"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6B3D5E2D"/>
    <w:multiLevelType w:val="hybridMultilevel"/>
    <w:tmpl w:val="4A6CA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C456447"/>
    <w:multiLevelType w:val="hybridMultilevel"/>
    <w:tmpl w:val="2D5EF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C512DE0"/>
    <w:multiLevelType w:val="hybridMultilevel"/>
    <w:tmpl w:val="57E6A7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E02670D"/>
    <w:multiLevelType w:val="hybridMultilevel"/>
    <w:tmpl w:val="29483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
  </w:num>
  <w:num w:numId="5">
    <w:abstractNumId w:val="2"/>
    <w:lvlOverride w:ilvl="0">
      <w:startOverride w:val="1"/>
    </w:lvlOverride>
  </w:num>
  <w:num w:numId="6">
    <w:abstractNumId w:val="4"/>
  </w:num>
  <w:num w:numId="7">
    <w:abstractNumId w:val="18"/>
  </w:num>
  <w:num w:numId="8">
    <w:abstractNumId w:val="19"/>
  </w:num>
  <w:num w:numId="9">
    <w:abstractNumId w:val="8"/>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15"/>
  </w:num>
  <w:num w:numId="17">
    <w:abstractNumId w:val="7"/>
  </w:num>
  <w:num w:numId="18">
    <w:abstractNumId w:val="14"/>
  </w:num>
  <w:num w:numId="19">
    <w:abstractNumId w:val="5"/>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DE"/>
    <w:rsid w:val="00000B52"/>
    <w:rsid w:val="0000267A"/>
    <w:rsid w:val="00002DB2"/>
    <w:rsid w:val="0000339C"/>
    <w:rsid w:val="000058F5"/>
    <w:rsid w:val="00006152"/>
    <w:rsid w:val="00006651"/>
    <w:rsid w:val="00007267"/>
    <w:rsid w:val="000112B9"/>
    <w:rsid w:val="00012757"/>
    <w:rsid w:val="00012C2D"/>
    <w:rsid w:val="00012C92"/>
    <w:rsid w:val="00013BFD"/>
    <w:rsid w:val="00014257"/>
    <w:rsid w:val="000146D6"/>
    <w:rsid w:val="00014F4F"/>
    <w:rsid w:val="0001508F"/>
    <w:rsid w:val="00015FD0"/>
    <w:rsid w:val="00017A2E"/>
    <w:rsid w:val="00020530"/>
    <w:rsid w:val="00020D4F"/>
    <w:rsid w:val="00020FF8"/>
    <w:rsid w:val="000217D5"/>
    <w:rsid w:val="00022835"/>
    <w:rsid w:val="00025214"/>
    <w:rsid w:val="0002655E"/>
    <w:rsid w:val="0003152B"/>
    <w:rsid w:val="00032900"/>
    <w:rsid w:val="00032AE7"/>
    <w:rsid w:val="00033524"/>
    <w:rsid w:val="00034311"/>
    <w:rsid w:val="00036FDB"/>
    <w:rsid w:val="0004061C"/>
    <w:rsid w:val="00042D9D"/>
    <w:rsid w:val="00043F5A"/>
    <w:rsid w:val="00044419"/>
    <w:rsid w:val="00046CB6"/>
    <w:rsid w:val="00050C13"/>
    <w:rsid w:val="00051D72"/>
    <w:rsid w:val="0005202A"/>
    <w:rsid w:val="000538A8"/>
    <w:rsid w:val="000539F6"/>
    <w:rsid w:val="000547D5"/>
    <w:rsid w:val="00056999"/>
    <w:rsid w:val="00057258"/>
    <w:rsid w:val="000578EA"/>
    <w:rsid w:val="00061074"/>
    <w:rsid w:val="0006338B"/>
    <w:rsid w:val="000633BB"/>
    <w:rsid w:val="00063A65"/>
    <w:rsid w:val="000643D6"/>
    <w:rsid w:val="00064C4F"/>
    <w:rsid w:val="00065A13"/>
    <w:rsid w:val="00071D67"/>
    <w:rsid w:val="00072E6F"/>
    <w:rsid w:val="0007474E"/>
    <w:rsid w:val="00074B81"/>
    <w:rsid w:val="000762D6"/>
    <w:rsid w:val="000801E4"/>
    <w:rsid w:val="000804AC"/>
    <w:rsid w:val="000833DF"/>
    <w:rsid w:val="00083BD7"/>
    <w:rsid w:val="00084AB7"/>
    <w:rsid w:val="00086134"/>
    <w:rsid w:val="00086140"/>
    <w:rsid w:val="00086553"/>
    <w:rsid w:val="00090555"/>
    <w:rsid w:val="0009189F"/>
    <w:rsid w:val="00091C05"/>
    <w:rsid w:val="00091E5F"/>
    <w:rsid w:val="00091FEB"/>
    <w:rsid w:val="0009266B"/>
    <w:rsid w:val="00094B35"/>
    <w:rsid w:val="0009709B"/>
    <w:rsid w:val="00097751"/>
    <w:rsid w:val="000A16F4"/>
    <w:rsid w:val="000A40D9"/>
    <w:rsid w:val="000A4EA0"/>
    <w:rsid w:val="000A538A"/>
    <w:rsid w:val="000A73B3"/>
    <w:rsid w:val="000A7791"/>
    <w:rsid w:val="000A7A7E"/>
    <w:rsid w:val="000A7D0F"/>
    <w:rsid w:val="000A7F60"/>
    <w:rsid w:val="000B0792"/>
    <w:rsid w:val="000B2FA6"/>
    <w:rsid w:val="000B2FFE"/>
    <w:rsid w:val="000B3C53"/>
    <w:rsid w:val="000B4E26"/>
    <w:rsid w:val="000B5994"/>
    <w:rsid w:val="000B6C08"/>
    <w:rsid w:val="000C26F5"/>
    <w:rsid w:val="000C5C97"/>
    <w:rsid w:val="000C74FA"/>
    <w:rsid w:val="000C7D04"/>
    <w:rsid w:val="000D176B"/>
    <w:rsid w:val="000D3548"/>
    <w:rsid w:val="000D49FB"/>
    <w:rsid w:val="000D564A"/>
    <w:rsid w:val="000D57DA"/>
    <w:rsid w:val="000D6201"/>
    <w:rsid w:val="000D65AD"/>
    <w:rsid w:val="000D712E"/>
    <w:rsid w:val="000E1112"/>
    <w:rsid w:val="000E2125"/>
    <w:rsid w:val="000E43E1"/>
    <w:rsid w:val="000E4E9D"/>
    <w:rsid w:val="000E594C"/>
    <w:rsid w:val="000E5CF9"/>
    <w:rsid w:val="000E5E10"/>
    <w:rsid w:val="000E64CC"/>
    <w:rsid w:val="000F0368"/>
    <w:rsid w:val="000F05CF"/>
    <w:rsid w:val="000F122E"/>
    <w:rsid w:val="000F17B4"/>
    <w:rsid w:val="000F1AA5"/>
    <w:rsid w:val="000F2219"/>
    <w:rsid w:val="000F3A23"/>
    <w:rsid w:val="000F3A7B"/>
    <w:rsid w:val="000F4142"/>
    <w:rsid w:val="000F7E4D"/>
    <w:rsid w:val="001044C4"/>
    <w:rsid w:val="00105298"/>
    <w:rsid w:val="0010536C"/>
    <w:rsid w:val="0011327C"/>
    <w:rsid w:val="00113544"/>
    <w:rsid w:val="00113622"/>
    <w:rsid w:val="00116701"/>
    <w:rsid w:val="00116D3A"/>
    <w:rsid w:val="001203B2"/>
    <w:rsid w:val="00120440"/>
    <w:rsid w:val="00122956"/>
    <w:rsid w:val="00122F72"/>
    <w:rsid w:val="001265C4"/>
    <w:rsid w:val="00133C6D"/>
    <w:rsid w:val="00135860"/>
    <w:rsid w:val="001403CF"/>
    <w:rsid w:val="0014058A"/>
    <w:rsid w:val="001406F3"/>
    <w:rsid w:val="00141A40"/>
    <w:rsid w:val="001429CA"/>
    <w:rsid w:val="00143A0D"/>
    <w:rsid w:val="001445B3"/>
    <w:rsid w:val="00146E0A"/>
    <w:rsid w:val="00146E35"/>
    <w:rsid w:val="00146EC8"/>
    <w:rsid w:val="00147B2D"/>
    <w:rsid w:val="00147F7F"/>
    <w:rsid w:val="001500F2"/>
    <w:rsid w:val="001512F3"/>
    <w:rsid w:val="00151E08"/>
    <w:rsid w:val="001526CB"/>
    <w:rsid w:val="00154A89"/>
    <w:rsid w:val="00154B6C"/>
    <w:rsid w:val="001565A8"/>
    <w:rsid w:val="001575E7"/>
    <w:rsid w:val="00160E5C"/>
    <w:rsid w:val="0016315A"/>
    <w:rsid w:val="00166213"/>
    <w:rsid w:val="00166AEA"/>
    <w:rsid w:val="00167A2E"/>
    <w:rsid w:val="00170014"/>
    <w:rsid w:val="00170151"/>
    <w:rsid w:val="001710DD"/>
    <w:rsid w:val="001719CF"/>
    <w:rsid w:val="00171C26"/>
    <w:rsid w:val="00172D76"/>
    <w:rsid w:val="00173650"/>
    <w:rsid w:val="00174216"/>
    <w:rsid w:val="0017431C"/>
    <w:rsid w:val="001745C6"/>
    <w:rsid w:val="00175A65"/>
    <w:rsid w:val="001763F0"/>
    <w:rsid w:val="001770F9"/>
    <w:rsid w:val="00177401"/>
    <w:rsid w:val="00180486"/>
    <w:rsid w:val="00185DF0"/>
    <w:rsid w:val="001865CE"/>
    <w:rsid w:val="001873C4"/>
    <w:rsid w:val="00187F5C"/>
    <w:rsid w:val="0019040F"/>
    <w:rsid w:val="00191BF9"/>
    <w:rsid w:val="00193AD3"/>
    <w:rsid w:val="00195FE7"/>
    <w:rsid w:val="00197BA7"/>
    <w:rsid w:val="00197C32"/>
    <w:rsid w:val="001A1222"/>
    <w:rsid w:val="001A1AFA"/>
    <w:rsid w:val="001A3112"/>
    <w:rsid w:val="001A3BBE"/>
    <w:rsid w:val="001A5154"/>
    <w:rsid w:val="001A5572"/>
    <w:rsid w:val="001A5A3C"/>
    <w:rsid w:val="001A6B37"/>
    <w:rsid w:val="001B28A7"/>
    <w:rsid w:val="001B3550"/>
    <w:rsid w:val="001B36C2"/>
    <w:rsid w:val="001B3C88"/>
    <w:rsid w:val="001B4942"/>
    <w:rsid w:val="001B5390"/>
    <w:rsid w:val="001B6C7C"/>
    <w:rsid w:val="001B7A87"/>
    <w:rsid w:val="001C01FF"/>
    <w:rsid w:val="001C2C72"/>
    <w:rsid w:val="001C2CEF"/>
    <w:rsid w:val="001C2DC4"/>
    <w:rsid w:val="001C3E44"/>
    <w:rsid w:val="001C46D5"/>
    <w:rsid w:val="001C49C9"/>
    <w:rsid w:val="001C5C20"/>
    <w:rsid w:val="001C7EE8"/>
    <w:rsid w:val="001D0D21"/>
    <w:rsid w:val="001D2A78"/>
    <w:rsid w:val="001D4D77"/>
    <w:rsid w:val="001D529D"/>
    <w:rsid w:val="001D7897"/>
    <w:rsid w:val="001F3204"/>
    <w:rsid w:val="001F35B3"/>
    <w:rsid w:val="001F39B4"/>
    <w:rsid w:val="001F538D"/>
    <w:rsid w:val="001F7968"/>
    <w:rsid w:val="001F7F6C"/>
    <w:rsid w:val="002008B4"/>
    <w:rsid w:val="002012B1"/>
    <w:rsid w:val="00201FD6"/>
    <w:rsid w:val="00203621"/>
    <w:rsid w:val="00206C74"/>
    <w:rsid w:val="0020759C"/>
    <w:rsid w:val="002107DB"/>
    <w:rsid w:val="00210A19"/>
    <w:rsid w:val="002110B3"/>
    <w:rsid w:val="0021216C"/>
    <w:rsid w:val="00213D6E"/>
    <w:rsid w:val="00214A07"/>
    <w:rsid w:val="0021670B"/>
    <w:rsid w:val="00216A64"/>
    <w:rsid w:val="00220AC0"/>
    <w:rsid w:val="00222C57"/>
    <w:rsid w:val="00223A6B"/>
    <w:rsid w:val="00223BDB"/>
    <w:rsid w:val="002240C9"/>
    <w:rsid w:val="00224560"/>
    <w:rsid w:val="00224598"/>
    <w:rsid w:val="00224717"/>
    <w:rsid w:val="002264EE"/>
    <w:rsid w:val="00227B4D"/>
    <w:rsid w:val="00230075"/>
    <w:rsid w:val="002310A5"/>
    <w:rsid w:val="0023165B"/>
    <w:rsid w:val="002327E2"/>
    <w:rsid w:val="00232D6E"/>
    <w:rsid w:val="0023456A"/>
    <w:rsid w:val="002404AD"/>
    <w:rsid w:val="002406A8"/>
    <w:rsid w:val="00240823"/>
    <w:rsid w:val="002412AB"/>
    <w:rsid w:val="0024158B"/>
    <w:rsid w:val="002419DE"/>
    <w:rsid w:val="00241B60"/>
    <w:rsid w:val="002432FE"/>
    <w:rsid w:val="002443A9"/>
    <w:rsid w:val="00246492"/>
    <w:rsid w:val="00246A42"/>
    <w:rsid w:val="00247441"/>
    <w:rsid w:val="002479A0"/>
    <w:rsid w:val="0025370B"/>
    <w:rsid w:val="00257AF5"/>
    <w:rsid w:val="002604C5"/>
    <w:rsid w:val="002645A3"/>
    <w:rsid w:val="0026776C"/>
    <w:rsid w:val="00267CFB"/>
    <w:rsid w:val="00271488"/>
    <w:rsid w:val="002714E4"/>
    <w:rsid w:val="00272585"/>
    <w:rsid w:val="00275D41"/>
    <w:rsid w:val="00276312"/>
    <w:rsid w:val="0027654F"/>
    <w:rsid w:val="002843E2"/>
    <w:rsid w:val="00284729"/>
    <w:rsid w:val="00285521"/>
    <w:rsid w:val="00285882"/>
    <w:rsid w:val="0029003B"/>
    <w:rsid w:val="0029125B"/>
    <w:rsid w:val="00291E22"/>
    <w:rsid w:val="00292E3F"/>
    <w:rsid w:val="00292EB2"/>
    <w:rsid w:val="00293B86"/>
    <w:rsid w:val="00293E68"/>
    <w:rsid w:val="00295287"/>
    <w:rsid w:val="002A130B"/>
    <w:rsid w:val="002A132A"/>
    <w:rsid w:val="002A14A9"/>
    <w:rsid w:val="002A2184"/>
    <w:rsid w:val="002A4483"/>
    <w:rsid w:val="002A5768"/>
    <w:rsid w:val="002A5F48"/>
    <w:rsid w:val="002A6204"/>
    <w:rsid w:val="002A69B0"/>
    <w:rsid w:val="002B093E"/>
    <w:rsid w:val="002B3C8B"/>
    <w:rsid w:val="002B3FC7"/>
    <w:rsid w:val="002B5714"/>
    <w:rsid w:val="002B794B"/>
    <w:rsid w:val="002C0BDF"/>
    <w:rsid w:val="002C0CE4"/>
    <w:rsid w:val="002C3F21"/>
    <w:rsid w:val="002C676E"/>
    <w:rsid w:val="002D09C2"/>
    <w:rsid w:val="002D0F22"/>
    <w:rsid w:val="002D144F"/>
    <w:rsid w:val="002D1A56"/>
    <w:rsid w:val="002D6CBA"/>
    <w:rsid w:val="002E1218"/>
    <w:rsid w:val="002E1B2C"/>
    <w:rsid w:val="002E2264"/>
    <w:rsid w:val="002E28BE"/>
    <w:rsid w:val="002E2F34"/>
    <w:rsid w:val="002E33C7"/>
    <w:rsid w:val="002E41CC"/>
    <w:rsid w:val="002E5B9C"/>
    <w:rsid w:val="002E629D"/>
    <w:rsid w:val="002E7EB8"/>
    <w:rsid w:val="002F1604"/>
    <w:rsid w:val="002F3200"/>
    <w:rsid w:val="002F46DD"/>
    <w:rsid w:val="002F4CB4"/>
    <w:rsid w:val="002F5AA1"/>
    <w:rsid w:val="002F7208"/>
    <w:rsid w:val="002F75EF"/>
    <w:rsid w:val="00300699"/>
    <w:rsid w:val="00300E20"/>
    <w:rsid w:val="00302302"/>
    <w:rsid w:val="0030300B"/>
    <w:rsid w:val="00303C10"/>
    <w:rsid w:val="00304614"/>
    <w:rsid w:val="00305040"/>
    <w:rsid w:val="00306C36"/>
    <w:rsid w:val="00311E2E"/>
    <w:rsid w:val="00311F66"/>
    <w:rsid w:val="00313A25"/>
    <w:rsid w:val="0031439E"/>
    <w:rsid w:val="003163BB"/>
    <w:rsid w:val="003177EC"/>
    <w:rsid w:val="00321106"/>
    <w:rsid w:val="0032114B"/>
    <w:rsid w:val="003212D4"/>
    <w:rsid w:val="00323CD5"/>
    <w:rsid w:val="003245EE"/>
    <w:rsid w:val="00325A12"/>
    <w:rsid w:val="00330CEE"/>
    <w:rsid w:val="003312AD"/>
    <w:rsid w:val="00331F91"/>
    <w:rsid w:val="003320EC"/>
    <w:rsid w:val="00333C08"/>
    <w:rsid w:val="003359F7"/>
    <w:rsid w:val="00335B84"/>
    <w:rsid w:val="00337702"/>
    <w:rsid w:val="003378BD"/>
    <w:rsid w:val="0034167D"/>
    <w:rsid w:val="0034224E"/>
    <w:rsid w:val="003423C3"/>
    <w:rsid w:val="00342AE5"/>
    <w:rsid w:val="00342AF7"/>
    <w:rsid w:val="00343217"/>
    <w:rsid w:val="00343AED"/>
    <w:rsid w:val="00344CC0"/>
    <w:rsid w:val="00344E89"/>
    <w:rsid w:val="003458D2"/>
    <w:rsid w:val="00346174"/>
    <w:rsid w:val="0034689A"/>
    <w:rsid w:val="003477F0"/>
    <w:rsid w:val="003504F9"/>
    <w:rsid w:val="00351E78"/>
    <w:rsid w:val="00352C5B"/>
    <w:rsid w:val="003535AC"/>
    <w:rsid w:val="0035388A"/>
    <w:rsid w:val="003553F6"/>
    <w:rsid w:val="00355F58"/>
    <w:rsid w:val="003571F9"/>
    <w:rsid w:val="00360E1A"/>
    <w:rsid w:val="003623CE"/>
    <w:rsid w:val="00362ECB"/>
    <w:rsid w:val="00363D69"/>
    <w:rsid w:val="00364B91"/>
    <w:rsid w:val="00367FD3"/>
    <w:rsid w:val="003702BE"/>
    <w:rsid w:val="00372617"/>
    <w:rsid w:val="00373302"/>
    <w:rsid w:val="003743A2"/>
    <w:rsid w:val="00374671"/>
    <w:rsid w:val="003747AA"/>
    <w:rsid w:val="00377760"/>
    <w:rsid w:val="003778C3"/>
    <w:rsid w:val="00377B52"/>
    <w:rsid w:val="00377CFF"/>
    <w:rsid w:val="00377D60"/>
    <w:rsid w:val="00381E83"/>
    <w:rsid w:val="00382216"/>
    <w:rsid w:val="003829D2"/>
    <w:rsid w:val="0038304E"/>
    <w:rsid w:val="00384824"/>
    <w:rsid w:val="003848CA"/>
    <w:rsid w:val="0038528A"/>
    <w:rsid w:val="003852CB"/>
    <w:rsid w:val="0038796E"/>
    <w:rsid w:val="00391A68"/>
    <w:rsid w:val="0039295E"/>
    <w:rsid w:val="00392CD7"/>
    <w:rsid w:val="00392DFD"/>
    <w:rsid w:val="00392F74"/>
    <w:rsid w:val="003938BC"/>
    <w:rsid w:val="00394D24"/>
    <w:rsid w:val="00394EDE"/>
    <w:rsid w:val="00395C9B"/>
    <w:rsid w:val="00396328"/>
    <w:rsid w:val="003A03E6"/>
    <w:rsid w:val="003A1592"/>
    <w:rsid w:val="003A2110"/>
    <w:rsid w:val="003A22D0"/>
    <w:rsid w:val="003A24A8"/>
    <w:rsid w:val="003A2701"/>
    <w:rsid w:val="003A7976"/>
    <w:rsid w:val="003B125C"/>
    <w:rsid w:val="003B18BB"/>
    <w:rsid w:val="003B1D7D"/>
    <w:rsid w:val="003B242C"/>
    <w:rsid w:val="003B2EEA"/>
    <w:rsid w:val="003B428A"/>
    <w:rsid w:val="003B6903"/>
    <w:rsid w:val="003C12D3"/>
    <w:rsid w:val="003C2DDE"/>
    <w:rsid w:val="003C2ED4"/>
    <w:rsid w:val="003C3585"/>
    <w:rsid w:val="003C3883"/>
    <w:rsid w:val="003C38AD"/>
    <w:rsid w:val="003C4061"/>
    <w:rsid w:val="003C45B5"/>
    <w:rsid w:val="003C4D2C"/>
    <w:rsid w:val="003C5E4B"/>
    <w:rsid w:val="003C7BDD"/>
    <w:rsid w:val="003C7E67"/>
    <w:rsid w:val="003D2F77"/>
    <w:rsid w:val="003D4B7F"/>
    <w:rsid w:val="003D4B85"/>
    <w:rsid w:val="003D5A9E"/>
    <w:rsid w:val="003E2C8A"/>
    <w:rsid w:val="003E2EB8"/>
    <w:rsid w:val="003E476C"/>
    <w:rsid w:val="003E4FB6"/>
    <w:rsid w:val="003E5754"/>
    <w:rsid w:val="003E625F"/>
    <w:rsid w:val="003F2E3E"/>
    <w:rsid w:val="003F32A0"/>
    <w:rsid w:val="003F4112"/>
    <w:rsid w:val="003F4DD2"/>
    <w:rsid w:val="003F5820"/>
    <w:rsid w:val="00400837"/>
    <w:rsid w:val="00401B93"/>
    <w:rsid w:val="004022F4"/>
    <w:rsid w:val="00403305"/>
    <w:rsid w:val="00404746"/>
    <w:rsid w:val="004065F3"/>
    <w:rsid w:val="0040687C"/>
    <w:rsid w:val="00407B61"/>
    <w:rsid w:val="00407C1F"/>
    <w:rsid w:val="00411ECD"/>
    <w:rsid w:val="00412850"/>
    <w:rsid w:val="00413034"/>
    <w:rsid w:val="00413356"/>
    <w:rsid w:val="004133B5"/>
    <w:rsid w:val="004134B1"/>
    <w:rsid w:val="0041480F"/>
    <w:rsid w:val="00414E28"/>
    <w:rsid w:val="004159E6"/>
    <w:rsid w:val="00415D5F"/>
    <w:rsid w:val="004165C4"/>
    <w:rsid w:val="0041786C"/>
    <w:rsid w:val="00420B1A"/>
    <w:rsid w:val="00421F03"/>
    <w:rsid w:val="004223ED"/>
    <w:rsid w:val="00422789"/>
    <w:rsid w:val="004240E5"/>
    <w:rsid w:val="004244C3"/>
    <w:rsid w:val="00424DC8"/>
    <w:rsid w:val="00425BE0"/>
    <w:rsid w:val="00427234"/>
    <w:rsid w:val="00430476"/>
    <w:rsid w:val="00432CFF"/>
    <w:rsid w:val="00433395"/>
    <w:rsid w:val="004377A1"/>
    <w:rsid w:val="00437F51"/>
    <w:rsid w:val="004408F4"/>
    <w:rsid w:val="0044160F"/>
    <w:rsid w:val="0044368E"/>
    <w:rsid w:val="00443F41"/>
    <w:rsid w:val="00443F5C"/>
    <w:rsid w:val="00444D8F"/>
    <w:rsid w:val="00446349"/>
    <w:rsid w:val="00447C18"/>
    <w:rsid w:val="00450AC7"/>
    <w:rsid w:val="0045101F"/>
    <w:rsid w:val="00451A87"/>
    <w:rsid w:val="00451DD1"/>
    <w:rsid w:val="00452304"/>
    <w:rsid w:val="004527BA"/>
    <w:rsid w:val="00453CD8"/>
    <w:rsid w:val="004542DF"/>
    <w:rsid w:val="00454369"/>
    <w:rsid w:val="00454D01"/>
    <w:rsid w:val="00456523"/>
    <w:rsid w:val="00457044"/>
    <w:rsid w:val="00457407"/>
    <w:rsid w:val="004611A3"/>
    <w:rsid w:val="00461584"/>
    <w:rsid w:val="00461714"/>
    <w:rsid w:val="004621B0"/>
    <w:rsid w:val="00464A11"/>
    <w:rsid w:val="004666E6"/>
    <w:rsid w:val="004714B9"/>
    <w:rsid w:val="00475413"/>
    <w:rsid w:val="0047544D"/>
    <w:rsid w:val="00475B6B"/>
    <w:rsid w:val="00476BE1"/>
    <w:rsid w:val="00480CA5"/>
    <w:rsid w:val="00480FD5"/>
    <w:rsid w:val="00482121"/>
    <w:rsid w:val="004824F8"/>
    <w:rsid w:val="00482C9E"/>
    <w:rsid w:val="004834B2"/>
    <w:rsid w:val="00484D3B"/>
    <w:rsid w:val="00485476"/>
    <w:rsid w:val="004870DE"/>
    <w:rsid w:val="00490ADF"/>
    <w:rsid w:val="00491687"/>
    <w:rsid w:val="0049190D"/>
    <w:rsid w:val="00491A75"/>
    <w:rsid w:val="00493389"/>
    <w:rsid w:val="00493A95"/>
    <w:rsid w:val="00493E7D"/>
    <w:rsid w:val="00495D43"/>
    <w:rsid w:val="00496B21"/>
    <w:rsid w:val="004A0767"/>
    <w:rsid w:val="004A2059"/>
    <w:rsid w:val="004A28DC"/>
    <w:rsid w:val="004A2C23"/>
    <w:rsid w:val="004A5215"/>
    <w:rsid w:val="004A53CC"/>
    <w:rsid w:val="004A5B65"/>
    <w:rsid w:val="004A5D3F"/>
    <w:rsid w:val="004A6F31"/>
    <w:rsid w:val="004B05B5"/>
    <w:rsid w:val="004B0B61"/>
    <w:rsid w:val="004B30CF"/>
    <w:rsid w:val="004B32F7"/>
    <w:rsid w:val="004B4F70"/>
    <w:rsid w:val="004B6A78"/>
    <w:rsid w:val="004B7353"/>
    <w:rsid w:val="004C1907"/>
    <w:rsid w:val="004C2B19"/>
    <w:rsid w:val="004C30ED"/>
    <w:rsid w:val="004C361A"/>
    <w:rsid w:val="004C4CC0"/>
    <w:rsid w:val="004C556D"/>
    <w:rsid w:val="004C582C"/>
    <w:rsid w:val="004C60FF"/>
    <w:rsid w:val="004D11FE"/>
    <w:rsid w:val="004D212B"/>
    <w:rsid w:val="004D7DB7"/>
    <w:rsid w:val="004E0FEE"/>
    <w:rsid w:val="004E4193"/>
    <w:rsid w:val="004E5004"/>
    <w:rsid w:val="004E5201"/>
    <w:rsid w:val="004E657E"/>
    <w:rsid w:val="004E66AD"/>
    <w:rsid w:val="004E717C"/>
    <w:rsid w:val="004F0F9E"/>
    <w:rsid w:val="004F202F"/>
    <w:rsid w:val="004F25CC"/>
    <w:rsid w:val="004F3161"/>
    <w:rsid w:val="004F4D4D"/>
    <w:rsid w:val="004F5815"/>
    <w:rsid w:val="004F5C42"/>
    <w:rsid w:val="005002AF"/>
    <w:rsid w:val="00500C72"/>
    <w:rsid w:val="005025F7"/>
    <w:rsid w:val="00502C61"/>
    <w:rsid w:val="00502EEE"/>
    <w:rsid w:val="005039B3"/>
    <w:rsid w:val="00503CE0"/>
    <w:rsid w:val="0050502F"/>
    <w:rsid w:val="00505C0C"/>
    <w:rsid w:val="00505F50"/>
    <w:rsid w:val="00507725"/>
    <w:rsid w:val="00507A1D"/>
    <w:rsid w:val="00513DBA"/>
    <w:rsid w:val="00513F29"/>
    <w:rsid w:val="0051487E"/>
    <w:rsid w:val="005150E5"/>
    <w:rsid w:val="00515539"/>
    <w:rsid w:val="005158BE"/>
    <w:rsid w:val="0051621F"/>
    <w:rsid w:val="00517FF1"/>
    <w:rsid w:val="00521838"/>
    <w:rsid w:val="00522A80"/>
    <w:rsid w:val="00522E74"/>
    <w:rsid w:val="00523FEC"/>
    <w:rsid w:val="00524079"/>
    <w:rsid w:val="00526643"/>
    <w:rsid w:val="00527B16"/>
    <w:rsid w:val="005303F2"/>
    <w:rsid w:val="005316FD"/>
    <w:rsid w:val="0053323D"/>
    <w:rsid w:val="00533765"/>
    <w:rsid w:val="00533922"/>
    <w:rsid w:val="00534B8B"/>
    <w:rsid w:val="00536158"/>
    <w:rsid w:val="00541473"/>
    <w:rsid w:val="0054250D"/>
    <w:rsid w:val="00543627"/>
    <w:rsid w:val="0054440F"/>
    <w:rsid w:val="0054514D"/>
    <w:rsid w:val="0054568A"/>
    <w:rsid w:val="00546DAB"/>
    <w:rsid w:val="005511B8"/>
    <w:rsid w:val="005514BE"/>
    <w:rsid w:val="005600C0"/>
    <w:rsid w:val="00560212"/>
    <w:rsid w:val="00560C19"/>
    <w:rsid w:val="00562478"/>
    <w:rsid w:val="0056493F"/>
    <w:rsid w:val="00564F39"/>
    <w:rsid w:val="00565E8B"/>
    <w:rsid w:val="005669B1"/>
    <w:rsid w:val="00570497"/>
    <w:rsid w:val="00571D61"/>
    <w:rsid w:val="0057261B"/>
    <w:rsid w:val="00577330"/>
    <w:rsid w:val="00580062"/>
    <w:rsid w:val="005802BE"/>
    <w:rsid w:val="00580390"/>
    <w:rsid w:val="005811AA"/>
    <w:rsid w:val="005817CC"/>
    <w:rsid w:val="00587FEA"/>
    <w:rsid w:val="00590CD7"/>
    <w:rsid w:val="005914E6"/>
    <w:rsid w:val="0059315F"/>
    <w:rsid w:val="00593C0D"/>
    <w:rsid w:val="00594C13"/>
    <w:rsid w:val="00595307"/>
    <w:rsid w:val="005954C5"/>
    <w:rsid w:val="00595858"/>
    <w:rsid w:val="005971BA"/>
    <w:rsid w:val="005971ED"/>
    <w:rsid w:val="00597DD9"/>
    <w:rsid w:val="005A0C0B"/>
    <w:rsid w:val="005A37BB"/>
    <w:rsid w:val="005A6D3A"/>
    <w:rsid w:val="005A6EE9"/>
    <w:rsid w:val="005A7C0A"/>
    <w:rsid w:val="005B0E03"/>
    <w:rsid w:val="005B1E60"/>
    <w:rsid w:val="005B27DC"/>
    <w:rsid w:val="005B42BB"/>
    <w:rsid w:val="005B711E"/>
    <w:rsid w:val="005B7F21"/>
    <w:rsid w:val="005C02AD"/>
    <w:rsid w:val="005C0658"/>
    <w:rsid w:val="005C2F1C"/>
    <w:rsid w:val="005C45B8"/>
    <w:rsid w:val="005C4791"/>
    <w:rsid w:val="005C48CD"/>
    <w:rsid w:val="005C6FF3"/>
    <w:rsid w:val="005C77A8"/>
    <w:rsid w:val="005D0306"/>
    <w:rsid w:val="005D0C38"/>
    <w:rsid w:val="005D35C1"/>
    <w:rsid w:val="005D40FD"/>
    <w:rsid w:val="005D4A8B"/>
    <w:rsid w:val="005D6C6C"/>
    <w:rsid w:val="005D7B09"/>
    <w:rsid w:val="005E0B9A"/>
    <w:rsid w:val="005E1620"/>
    <w:rsid w:val="005E1CE4"/>
    <w:rsid w:val="005E1D75"/>
    <w:rsid w:val="005E2307"/>
    <w:rsid w:val="005E2669"/>
    <w:rsid w:val="005E27B3"/>
    <w:rsid w:val="005E2C2A"/>
    <w:rsid w:val="005E3FD8"/>
    <w:rsid w:val="005E4B01"/>
    <w:rsid w:val="005E4E12"/>
    <w:rsid w:val="005E5965"/>
    <w:rsid w:val="005E6D45"/>
    <w:rsid w:val="005F0598"/>
    <w:rsid w:val="005F0667"/>
    <w:rsid w:val="005F0C58"/>
    <w:rsid w:val="005F15F2"/>
    <w:rsid w:val="005F1C4B"/>
    <w:rsid w:val="005F21FC"/>
    <w:rsid w:val="005F4070"/>
    <w:rsid w:val="005F4481"/>
    <w:rsid w:val="005F492C"/>
    <w:rsid w:val="005F49C8"/>
    <w:rsid w:val="005F521E"/>
    <w:rsid w:val="006031AB"/>
    <w:rsid w:val="00603A8C"/>
    <w:rsid w:val="00603F18"/>
    <w:rsid w:val="00604DD7"/>
    <w:rsid w:val="00605403"/>
    <w:rsid w:val="00605A47"/>
    <w:rsid w:val="00605BF2"/>
    <w:rsid w:val="00606658"/>
    <w:rsid w:val="00611834"/>
    <w:rsid w:val="00611842"/>
    <w:rsid w:val="0061223E"/>
    <w:rsid w:val="00612541"/>
    <w:rsid w:val="006129D7"/>
    <w:rsid w:val="00614EEF"/>
    <w:rsid w:val="00615AE0"/>
    <w:rsid w:val="00617C32"/>
    <w:rsid w:val="006204D0"/>
    <w:rsid w:val="00621D3F"/>
    <w:rsid w:val="0062322A"/>
    <w:rsid w:val="006247B2"/>
    <w:rsid w:val="00625EB2"/>
    <w:rsid w:val="00626CD7"/>
    <w:rsid w:val="00627362"/>
    <w:rsid w:val="00627C45"/>
    <w:rsid w:val="00627ED5"/>
    <w:rsid w:val="00633142"/>
    <w:rsid w:val="00633AB3"/>
    <w:rsid w:val="00635598"/>
    <w:rsid w:val="0063716A"/>
    <w:rsid w:val="00640C07"/>
    <w:rsid w:val="00641178"/>
    <w:rsid w:val="00641A7C"/>
    <w:rsid w:val="00641EA1"/>
    <w:rsid w:val="00642401"/>
    <w:rsid w:val="00643A61"/>
    <w:rsid w:val="0064431C"/>
    <w:rsid w:val="006448B8"/>
    <w:rsid w:val="00645429"/>
    <w:rsid w:val="006471D8"/>
    <w:rsid w:val="006508E6"/>
    <w:rsid w:val="006509CF"/>
    <w:rsid w:val="00651477"/>
    <w:rsid w:val="00651F97"/>
    <w:rsid w:val="00653841"/>
    <w:rsid w:val="00654960"/>
    <w:rsid w:val="00655491"/>
    <w:rsid w:val="00664B9A"/>
    <w:rsid w:val="006655CF"/>
    <w:rsid w:val="006660B1"/>
    <w:rsid w:val="006671BA"/>
    <w:rsid w:val="0066786A"/>
    <w:rsid w:val="00671C18"/>
    <w:rsid w:val="0067324D"/>
    <w:rsid w:val="00674551"/>
    <w:rsid w:val="00676333"/>
    <w:rsid w:val="00676585"/>
    <w:rsid w:val="00676786"/>
    <w:rsid w:val="006800F2"/>
    <w:rsid w:val="00681F5D"/>
    <w:rsid w:val="006829E5"/>
    <w:rsid w:val="00682DB6"/>
    <w:rsid w:val="0068432C"/>
    <w:rsid w:val="00684C99"/>
    <w:rsid w:val="006855E4"/>
    <w:rsid w:val="00687EBB"/>
    <w:rsid w:val="00690C9A"/>
    <w:rsid w:val="00695476"/>
    <w:rsid w:val="006956C8"/>
    <w:rsid w:val="00696E20"/>
    <w:rsid w:val="00696FE3"/>
    <w:rsid w:val="006A0FAF"/>
    <w:rsid w:val="006A1ADD"/>
    <w:rsid w:val="006A20EB"/>
    <w:rsid w:val="006A2C4F"/>
    <w:rsid w:val="006A4844"/>
    <w:rsid w:val="006A5466"/>
    <w:rsid w:val="006A57E8"/>
    <w:rsid w:val="006A633B"/>
    <w:rsid w:val="006B1A83"/>
    <w:rsid w:val="006B28EC"/>
    <w:rsid w:val="006B3050"/>
    <w:rsid w:val="006B4A82"/>
    <w:rsid w:val="006B4EC5"/>
    <w:rsid w:val="006B5B94"/>
    <w:rsid w:val="006B6C52"/>
    <w:rsid w:val="006B76E6"/>
    <w:rsid w:val="006B79A3"/>
    <w:rsid w:val="006B7BE3"/>
    <w:rsid w:val="006C135D"/>
    <w:rsid w:val="006C207A"/>
    <w:rsid w:val="006C3845"/>
    <w:rsid w:val="006C3F73"/>
    <w:rsid w:val="006C4342"/>
    <w:rsid w:val="006C5E0E"/>
    <w:rsid w:val="006C6701"/>
    <w:rsid w:val="006D0812"/>
    <w:rsid w:val="006D14F5"/>
    <w:rsid w:val="006D2D4A"/>
    <w:rsid w:val="006D2E7B"/>
    <w:rsid w:val="006D3978"/>
    <w:rsid w:val="006D457E"/>
    <w:rsid w:val="006D4D0B"/>
    <w:rsid w:val="006D4E4E"/>
    <w:rsid w:val="006D51FE"/>
    <w:rsid w:val="006D538A"/>
    <w:rsid w:val="006D558E"/>
    <w:rsid w:val="006D5717"/>
    <w:rsid w:val="006D59F2"/>
    <w:rsid w:val="006D60ED"/>
    <w:rsid w:val="006D66F5"/>
    <w:rsid w:val="006D6E79"/>
    <w:rsid w:val="006E0F33"/>
    <w:rsid w:val="006E1B67"/>
    <w:rsid w:val="006E21A4"/>
    <w:rsid w:val="006E3F31"/>
    <w:rsid w:val="006E477D"/>
    <w:rsid w:val="006E5907"/>
    <w:rsid w:val="006E593C"/>
    <w:rsid w:val="006E5E01"/>
    <w:rsid w:val="006E76AE"/>
    <w:rsid w:val="006E7B61"/>
    <w:rsid w:val="006F0DE0"/>
    <w:rsid w:val="006F4C85"/>
    <w:rsid w:val="00701044"/>
    <w:rsid w:val="00704530"/>
    <w:rsid w:val="00704A35"/>
    <w:rsid w:val="00704DD6"/>
    <w:rsid w:val="007070D6"/>
    <w:rsid w:val="00707856"/>
    <w:rsid w:val="00710B1A"/>
    <w:rsid w:val="0071474C"/>
    <w:rsid w:val="00714879"/>
    <w:rsid w:val="00716669"/>
    <w:rsid w:val="007169AA"/>
    <w:rsid w:val="007200CB"/>
    <w:rsid w:val="00720A85"/>
    <w:rsid w:val="00721113"/>
    <w:rsid w:val="00723142"/>
    <w:rsid w:val="0072387D"/>
    <w:rsid w:val="00726D6C"/>
    <w:rsid w:val="007278E8"/>
    <w:rsid w:val="007307D8"/>
    <w:rsid w:val="00730D1E"/>
    <w:rsid w:val="00731A57"/>
    <w:rsid w:val="00731BAD"/>
    <w:rsid w:val="007326BE"/>
    <w:rsid w:val="007326CA"/>
    <w:rsid w:val="007327D2"/>
    <w:rsid w:val="00734D1F"/>
    <w:rsid w:val="0073551D"/>
    <w:rsid w:val="00736017"/>
    <w:rsid w:val="00737D13"/>
    <w:rsid w:val="00740C61"/>
    <w:rsid w:val="0074101F"/>
    <w:rsid w:val="00741C6B"/>
    <w:rsid w:val="007446FD"/>
    <w:rsid w:val="00744960"/>
    <w:rsid w:val="00745297"/>
    <w:rsid w:val="0074761D"/>
    <w:rsid w:val="00747F4D"/>
    <w:rsid w:val="00750571"/>
    <w:rsid w:val="00750AB6"/>
    <w:rsid w:val="00750CC1"/>
    <w:rsid w:val="007527BA"/>
    <w:rsid w:val="00753645"/>
    <w:rsid w:val="00757109"/>
    <w:rsid w:val="00757275"/>
    <w:rsid w:val="007607B7"/>
    <w:rsid w:val="00760B51"/>
    <w:rsid w:val="00760CC1"/>
    <w:rsid w:val="00761ACB"/>
    <w:rsid w:val="007633A0"/>
    <w:rsid w:val="00763509"/>
    <w:rsid w:val="0076356B"/>
    <w:rsid w:val="007656FF"/>
    <w:rsid w:val="00765707"/>
    <w:rsid w:val="007669F2"/>
    <w:rsid w:val="00766AD3"/>
    <w:rsid w:val="00771667"/>
    <w:rsid w:val="007738F8"/>
    <w:rsid w:val="00774278"/>
    <w:rsid w:val="0077686C"/>
    <w:rsid w:val="00776AD0"/>
    <w:rsid w:val="007772B3"/>
    <w:rsid w:val="00777350"/>
    <w:rsid w:val="00780983"/>
    <w:rsid w:val="007824D1"/>
    <w:rsid w:val="007825A9"/>
    <w:rsid w:val="007833CF"/>
    <w:rsid w:val="0078381C"/>
    <w:rsid w:val="00784422"/>
    <w:rsid w:val="00784AB7"/>
    <w:rsid w:val="00784EB7"/>
    <w:rsid w:val="00785803"/>
    <w:rsid w:val="00785CB3"/>
    <w:rsid w:val="00787812"/>
    <w:rsid w:val="00787C4F"/>
    <w:rsid w:val="007904F6"/>
    <w:rsid w:val="0079068B"/>
    <w:rsid w:val="00791F80"/>
    <w:rsid w:val="007937E2"/>
    <w:rsid w:val="00794DCD"/>
    <w:rsid w:val="00797EA5"/>
    <w:rsid w:val="007A1C61"/>
    <w:rsid w:val="007A217F"/>
    <w:rsid w:val="007A30FE"/>
    <w:rsid w:val="007A38A6"/>
    <w:rsid w:val="007A3A6C"/>
    <w:rsid w:val="007A3E51"/>
    <w:rsid w:val="007A4973"/>
    <w:rsid w:val="007A4ACC"/>
    <w:rsid w:val="007A4C55"/>
    <w:rsid w:val="007A62CC"/>
    <w:rsid w:val="007A75B7"/>
    <w:rsid w:val="007A78A7"/>
    <w:rsid w:val="007B03AC"/>
    <w:rsid w:val="007B0B79"/>
    <w:rsid w:val="007B1ADB"/>
    <w:rsid w:val="007B2668"/>
    <w:rsid w:val="007B4850"/>
    <w:rsid w:val="007B4916"/>
    <w:rsid w:val="007B4CB7"/>
    <w:rsid w:val="007B5ACD"/>
    <w:rsid w:val="007B5EBE"/>
    <w:rsid w:val="007C0EE6"/>
    <w:rsid w:val="007C100F"/>
    <w:rsid w:val="007C2B0C"/>
    <w:rsid w:val="007C2FBE"/>
    <w:rsid w:val="007C374D"/>
    <w:rsid w:val="007C56C7"/>
    <w:rsid w:val="007C5719"/>
    <w:rsid w:val="007C6E6B"/>
    <w:rsid w:val="007C7251"/>
    <w:rsid w:val="007C76A0"/>
    <w:rsid w:val="007D0BB1"/>
    <w:rsid w:val="007D0C7A"/>
    <w:rsid w:val="007D1910"/>
    <w:rsid w:val="007D1B52"/>
    <w:rsid w:val="007D26F8"/>
    <w:rsid w:val="007D37C4"/>
    <w:rsid w:val="007D5B7C"/>
    <w:rsid w:val="007D60A2"/>
    <w:rsid w:val="007D6E0F"/>
    <w:rsid w:val="007D7396"/>
    <w:rsid w:val="007E3A5D"/>
    <w:rsid w:val="007E3B44"/>
    <w:rsid w:val="007E46CB"/>
    <w:rsid w:val="007E5612"/>
    <w:rsid w:val="007F05EE"/>
    <w:rsid w:val="007F2B61"/>
    <w:rsid w:val="007F542A"/>
    <w:rsid w:val="007F5688"/>
    <w:rsid w:val="007F5EFE"/>
    <w:rsid w:val="007F773F"/>
    <w:rsid w:val="00800575"/>
    <w:rsid w:val="00800DE3"/>
    <w:rsid w:val="00802048"/>
    <w:rsid w:val="00802156"/>
    <w:rsid w:val="0080381D"/>
    <w:rsid w:val="00805B86"/>
    <w:rsid w:val="00806DAC"/>
    <w:rsid w:val="008074EF"/>
    <w:rsid w:val="008115E6"/>
    <w:rsid w:val="0081225F"/>
    <w:rsid w:val="00812801"/>
    <w:rsid w:val="0081316E"/>
    <w:rsid w:val="008140DD"/>
    <w:rsid w:val="0081413B"/>
    <w:rsid w:val="008141C2"/>
    <w:rsid w:val="008144DA"/>
    <w:rsid w:val="00816CAA"/>
    <w:rsid w:val="00817A2B"/>
    <w:rsid w:val="008205CC"/>
    <w:rsid w:val="00822953"/>
    <w:rsid w:val="00822A68"/>
    <w:rsid w:val="008248E8"/>
    <w:rsid w:val="00825973"/>
    <w:rsid w:val="00826D1C"/>
    <w:rsid w:val="0082704D"/>
    <w:rsid w:val="00830FC2"/>
    <w:rsid w:val="008330EE"/>
    <w:rsid w:val="00833424"/>
    <w:rsid w:val="0083441B"/>
    <w:rsid w:val="00837415"/>
    <w:rsid w:val="00841930"/>
    <w:rsid w:val="00841B0F"/>
    <w:rsid w:val="008431D0"/>
    <w:rsid w:val="0084386B"/>
    <w:rsid w:val="008468C4"/>
    <w:rsid w:val="00846E55"/>
    <w:rsid w:val="00846FF0"/>
    <w:rsid w:val="008501D1"/>
    <w:rsid w:val="00850E7E"/>
    <w:rsid w:val="00853664"/>
    <w:rsid w:val="0085390F"/>
    <w:rsid w:val="00854B80"/>
    <w:rsid w:val="00854FD2"/>
    <w:rsid w:val="008564AB"/>
    <w:rsid w:val="00856CA4"/>
    <w:rsid w:val="00861B44"/>
    <w:rsid w:val="00861FC4"/>
    <w:rsid w:val="00863C17"/>
    <w:rsid w:val="00866087"/>
    <w:rsid w:val="0087001F"/>
    <w:rsid w:val="00871201"/>
    <w:rsid w:val="0087153E"/>
    <w:rsid w:val="0087176C"/>
    <w:rsid w:val="00871DF1"/>
    <w:rsid w:val="00873DB6"/>
    <w:rsid w:val="00874BC3"/>
    <w:rsid w:val="00874D87"/>
    <w:rsid w:val="00874FE8"/>
    <w:rsid w:val="00876051"/>
    <w:rsid w:val="008761D0"/>
    <w:rsid w:val="00876815"/>
    <w:rsid w:val="00877398"/>
    <w:rsid w:val="00877689"/>
    <w:rsid w:val="00877990"/>
    <w:rsid w:val="00877EFE"/>
    <w:rsid w:val="00880569"/>
    <w:rsid w:val="0088067E"/>
    <w:rsid w:val="00882391"/>
    <w:rsid w:val="00883141"/>
    <w:rsid w:val="00884A45"/>
    <w:rsid w:val="008857FC"/>
    <w:rsid w:val="00885A79"/>
    <w:rsid w:val="00885CEA"/>
    <w:rsid w:val="00887D7F"/>
    <w:rsid w:val="008957F4"/>
    <w:rsid w:val="00896162"/>
    <w:rsid w:val="00896F98"/>
    <w:rsid w:val="0089726D"/>
    <w:rsid w:val="008A09D0"/>
    <w:rsid w:val="008A226F"/>
    <w:rsid w:val="008A23EF"/>
    <w:rsid w:val="008A2F0D"/>
    <w:rsid w:val="008A3CE2"/>
    <w:rsid w:val="008A5495"/>
    <w:rsid w:val="008A5702"/>
    <w:rsid w:val="008A60CC"/>
    <w:rsid w:val="008A63EB"/>
    <w:rsid w:val="008A6589"/>
    <w:rsid w:val="008A691D"/>
    <w:rsid w:val="008A71E4"/>
    <w:rsid w:val="008A7ABC"/>
    <w:rsid w:val="008B0067"/>
    <w:rsid w:val="008B279E"/>
    <w:rsid w:val="008B2978"/>
    <w:rsid w:val="008B304F"/>
    <w:rsid w:val="008B35EA"/>
    <w:rsid w:val="008B3E68"/>
    <w:rsid w:val="008B48E7"/>
    <w:rsid w:val="008B4A59"/>
    <w:rsid w:val="008B57CF"/>
    <w:rsid w:val="008C05B3"/>
    <w:rsid w:val="008C1A29"/>
    <w:rsid w:val="008C1C14"/>
    <w:rsid w:val="008C32CF"/>
    <w:rsid w:val="008C3F15"/>
    <w:rsid w:val="008C4771"/>
    <w:rsid w:val="008C519F"/>
    <w:rsid w:val="008D3F68"/>
    <w:rsid w:val="008D4237"/>
    <w:rsid w:val="008D43BE"/>
    <w:rsid w:val="008D4E0C"/>
    <w:rsid w:val="008D4E66"/>
    <w:rsid w:val="008D59B2"/>
    <w:rsid w:val="008D5D51"/>
    <w:rsid w:val="008D60BA"/>
    <w:rsid w:val="008E142C"/>
    <w:rsid w:val="008E3A3F"/>
    <w:rsid w:val="008E4288"/>
    <w:rsid w:val="008E5D15"/>
    <w:rsid w:val="008E68C6"/>
    <w:rsid w:val="008E6C5B"/>
    <w:rsid w:val="008E70DC"/>
    <w:rsid w:val="008F0515"/>
    <w:rsid w:val="008F286B"/>
    <w:rsid w:val="008F2B8A"/>
    <w:rsid w:val="008F3B2D"/>
    <w:rsid w:val="008F3C5A"/>
    <w:rsid w:val="008F545E"/>
    <w:rsid w:val="008F79EA"/>
    <w:rsid w:val="009001C4"/>
    <w:rsid w:val="009002EB"/>
    <w:rsid w:val="00901A40"/>
    <w:rsid w:val="009045CC"/>
    <w:rsid w:val="009049C2"/>
    <w:rsid w:val="00904CDA"/>
    <w:rsid w:val="00904F66"/>
    <w:rsid w:val="00906BD1"/>
    <w:rsid w:val="009072BB"/>
    <w:rsid w:val="00911D17"/>
    <w:rsid w:val="00912DA6"/>
    <w:rsid w:val="00913DCE"/>
    <w:rsid w:val="009152A4"/>
    <w:rsid w:val="00915446"/>
    <w:rsid w:val="009164BB"/>
    <w:rsid w:val="009173A4"/>
    <w:rsid w:val="00921F83"/>
    <w:rsid w:val="00923A6D"/>
    <w:rsid w:val="00923AF3"/>
    <w:rsid w:val="009245BB"/>
    <w:rsid w:val="00924D6B"/>
    <w:rsid w:val="00933127"/>
    <w:rsid w:val="00933CBA"/>
    <w:rsid w:val="00935409"/>
    <w:rsid w:val="00936BB3"/>
    <w:rsid w:val="00937538"/>
    <w:rsid w:val="00940F9F"/>
    <w:rsid w:val="009416B0"/>
    <w:rsid w:val="00943E77"/>
    <w:rsid w:val="00944401"/>
    <w:rsid w:val="0094569D"/>
    <w:rsid w:val="009457BD"/>
    <w:rsid w:val="00946035"/>
    <w:rsid w:val="00951AA3"/>
    <w:rsid w:val="00955A06"/>
    <w:rsid w:val="00956429"/>
    <w:rsid w:val="00957E32"/>
    <w:rsid w:val="00961348"/>
    <w:rsid w:val="00961ABC"/>
    <w:rsid w:val="00963BA8"/>
    <w:rsid w:val="00963CF0"/>
    <w:rsid w:val="00965DD2"/>
    <w:rsid w:val="00966F24"/>
    <w:rsid w:val="00967A99"/>
    <w:rsid w:val="00970862"/>
    <w:rsid w:val="0097145A"/>
    <w:rsid w:val="0097327E"/>
    <w:rsid w:val="00973B7F"/>
    <w:rsid w:val="00974C4D"/>
    <w:rsid w:val="009750F8"/>
    <w:rsid w:val="0097646C"/>
    <w:rsid w:val="00976B6D"/>
    <w:rsid w:val="00976DDE"/>
    <w:rsid w:val="00977552"/>
    <w:rsid w:val="00977FC1"/>
    <w:rsid w:val="00980DDA"/>
    <w:rsid w:val="00981813"/>
    <w:rsid w:val="00983755"/>
    <w:rsid w:val="00983C32"/>
    <w:rsid w:val="00984D8B"/>
    <w:rsid w:val="00985A0B"/>
    <w:rsid w:val="00985C73"/>
    <w:rsid w:val="009863B2"/>
    <w:rsid w:val="00987884"/>
    <w:rsid w:val="00990931"/>
    <w:rsid w:val="009932D8"/>
    <w:rsid w:val="0099372C"/>
    <w:rsid w:val="00993FD8"/>
    <w:rsid w:val="00994E56"/>
    <w:rsid w:val="00994E73"/>
    <w:rsid w:val="009950C1"/>
    <w:rsid w:val="009956F7"/>
    <w:rsid w:val="0099648D"/>
    <w:rsid w:val="009A00C4"/>
    <w:rsid w:val="009A01C7"/>
    <w:rsid w:val="009A1CE6"/>
    <w:rsid w:val="009A39BB"/>
    <w:rsid w:val="009A4F9F"/>
    <w:rsid w:val="009A5985"/>
    <w:rsid w:val="009A5FC4"/>
    <w:rsid w:val="009A6954"/>
    <w:rsid w:val="009A7955"/>
    <w:rsid w:val="009A7F67"/>
    <w:rsid w:val="009B3622"/>
    <w:rsid w:val="009B5760"/>
    <w:rsid w:val="009B7296"/>
    <w:rsid w:val="009B7594"/>
    <w:rsid w:val="009B7A04"/>
    <w:rsid w:val="009C0572"/>
    <w:rsid w:val="009C0A11"/>
    <w:rsid w:val="009C0C5D"/>
    <w:rsid w:val="009C24F8"/>
    <w:rsid w:val="009C284C"/>
    <w:rsid w:val="009C29B9"/>
    <w:rsid w:val="009C5C60"/>
    <w:rsid w:val="009C613E"/>
    <w:rsid w:val="009C614D"/>
    <w:rsid w:val="009C63BA"/>
    <w:rsid w:val="009C65E4"/>
    <w:rsid w:val="009C6CAE"/>
    <w:rsid w:val="009C7A31"/>
    <w:rsid w:val="009C7A6E"/>
    <w:rsid w:val="009D000B"/>
    <w:rsid w:val="009D1044"/>
    <w:rsid w:val="009D2582"/>
    <w:rsid w:val="009D352A"/>
    <w:rsid w:val="009D3C37"/>
    <w:rsid w:val="009D45FF"/>
    <w:rsid w:val="009D487D"/>
    <w:rsid w:val="009D5977"/>
    <w:rsid w:val="009D620D"/>
    <w:rsid w:val="009D6245"/>
    <w:rsid w:val="009E02CD"/>
    <w:rsid w:val="009E042F"/>
    <w:rsid w:val="009E0A6B"/>
    <w:rsid w:val="009E0F8B"/>
    <w:rsid w:val="009E2568"/>
    <w:rsid w:val="009E5A93"/>
    <w:rsid w:val="009E67BD"/>
    <w:rsid w:val="009E67E4"/>
    <w:rsid w:val="009E6B39"/>
    <w:rsid w:val="009E73B0"/>
    <w:rsid w:val="009F033C"/>
    <w:rsid w:val="009F0764"/>
    <w:rsid w:val="009F0F28"/>
    <w:rsid w:val="009F2AE5"/>
    <w:rsid w:val="009F3CE5"/>
    <w:rsid w:val="009F52E0"/>
    <w:rsid w:val="009F5DCB"/>
    <w:rsid w:val="00A009FB"/>
    <w:rsid w:val="00A00C95"/>
    <w:rsid w:val="00A015A1"/>
    <w:rsid w:val="00A01982"/>
    <w:rsid w:val="00A0429E"/>
    <w:rsid w:val="00A04B54"/>
    <w:rsid w:val="00A10AB7"/>
    <w:rsid w:val="00A1174C"/>
    <w:rsid w:val="00A13C9B"/>
    <w:rsid w:val="00A1595A"/>
    <w:rsid w:val="00A15DA7"/>
    <w:rsid w:val="00A20EFC"/>
    <w:rsid w:val="00A2158F"/>
    <w:rsid w:val="00A21633"/>
    <w:rsid w:val="00A21885"/>
    <w:rsid w:val="00A23EEA"/>
    <w:rsid w:val="00A26E12"/>
    <w:rsid w:val="00A2754F"/>
    <w:rsid w:val="00A3109F"/>
    <w:rsid w:val="00A364BD"/>
    <w:rsid w:val="00A3691D"/>
    <w:rsid w:val="00A37E5A"/>
    <w:rsid w:val="00A417AD"/>
    <w:rsid w:val="00A42454"/>
    <w:rsid w:val="00A4304E"/>
    <w:rsid w:val="00A430DD"/>
    <w:rsid w:val="00A43191"/>
    <w:rsid w:val="00A44479"/>
    <w:rsid w:val="00A45480"/>
    <w:rsid w:val="00A467FB"/>
    <w:rsid w:val="00A46DCA"/>
    <w:rsid w:val="00A46FB7"/>
    <w:rsid w:val="00A51617"/>
    <w:rsid w:val="00A528B1"/>
    <w:rsid w:val="00A53346"/>
    <w:rsid w:val="00A53547"/>
    <w:rsid w:val="00A56724"/>
    <w:rsid w:val="00A57FAD"/>
    <w:rsid w:val="00A60097"/>
    <w:rsid w:val="00A66C6D"/>
    <w:rsid w:val="00A729DA"/>
    <w:rsid w:val="00A72BAC"/>
    <w:rsid w:val="00A732A6"/>
    <w:rsid w:val="00A7456A"/>
    <w:rsid w:val="00A8091E"/>
    <w:rsid w:val="00A811DA"/>
    <w:rsid w:val="00A816D7"/>
    <w:rsid w:val="00A83C9C"/>
    <w:rsid w:val="00A864B6"/>
    <w:rsid w:val="00A90237"/>
    <w:rsid w:val="00A93657"/>
    <w:rsid w:val="00A9489B"/>
    <w:rsid w:val="00A95544"/>
    <w:rsid w:val="00A9574B"/>
    <w:rsid w:val="00A95E4F"/>
    <w:rsid w:val="00A96223"/>
    <w:rsid w:val="00A97C58"/>
    <w:rsid w:val="00AA070D"/>
    <w:rsid w:val="00AA1933"/>
    <w:rsid w:val="00AA2D95"/>
    <w:rsid w:val="00AA5258"/>
    <w:rsid w:val="00AA6270"/>
    <w:rsid w:val="00AA65A4"/>
    <w:rsid w:val="00AA6E73"/>
    <w:rsid w:val="00AA7E90"/>
    <w:rsid w:val="00AB0B73"/>
    <w:rsid w:val="00AB1669"/>
    <w:rsid w:val="00AB24C1"/>
    <w:rsid w:val="00AB299F"/>
    <w:rsid w:val="00AB440A"/>
    <w:rsid w:val="00AB54E3"/>
    <w:rsid w:val="00AB6B39"/>
    <w:rsid w:val="00AC04B3"/>
    <w:rsid w:val="00AC05AB"/>
    <w:rsid w:val="00AC0FDE"/>
    <w:rsid w:val="00AC2AEC"/>
    <w:rsid w:val="00AC2DEA"/>
    <w:rsid w:val="00AC31BB"/>
    <w:rsid w:val="00AC41FB"/>
    <w:rsid w:val="00AC658E"/>
    <w:rsid w:val="00AC6739"/>
    <w:rsid w:val="00AC71BF"/>
    <w:rsid w:val="00AC7844"/>
    <w:rsid w:val="00AC7AFE"/>
    <w:rsid w:val="00AD041F"/>
    <w:rsid w:val="00AD18A8"/>
    <w:rsid w:val="00AD1E8F"/>
    <w:rsid w:val="00AD218A"/>
    <w:rsid w:val="00AD25AE"/>
    <w:rsid w:val="00AD295F"/>
    <w:rsid w:val="00AD2F09"/>
    <w:rsid w:val="00AD31BB"/>
    <w:rsid w:val="00AD4355"/>
    <w:rsid w:val="00AD733E"/>
    <w:rsid w:val="00AE13CF"/>
    <w:rsid w:val="00AE2A9C"/>
    <w:rsid w:val="00AE3558"/>
    <w:rsid w:val="00AE394C"/>
    <w:rsid w:val="00AE4ABC"/>
    <w:rsid w:val="00AE4B68"/>
    <w:rsid w:val="00AE5056"/>
    <w:rsid w:val="00AE57ED"/>
    <w:rsid w:val="00AE5894"/>
    <w:rsid w:val="00AE5EE7"/>
    <w:rsid w:val="00AF0535"/>
    <w:rsid w:val="00AF178D"/>
    <w:rsid w:val="00AF1FBE"/>
    <w:rsid w:val="00AF21D6"/>
    <w:rsid w:val="00AF3529"/>
    <w:rsid w:val="00AF3D13"/>
    <w:rsid w:val="00AF4DFB"/>
    <w:rsid w:val="00AF6977"/>
    <w:rsid w:val="00AF6E4A"/>
    <w:rsid w:val="00B00A20"/>
    <w:rsid w:val="00B00DF7"/>
    <w:rsid w:val="00B0295B"/>
    <w:rsid w:val="00B06469"/>
    <w:rsid w:val="00B10BF1"/>
    <w:rsid w:val="00B11611"/>
    <w:rsid w:val="00B11A20"/>
    <w:rsid w:val="00B1456E"/>
    <w:rsid w:val="00B16D06"/>
    <w:rsid w:val="00B22CCE"/>
    <w:rsid w:val="00B234EA"/>
    <w:rsid w:val="00B2362D"/>
    <w:rsid w:val="00B256AF"/>
    <w:rsid w:val="00B2639D"/>
    <w:rsid w:val="00B269B5"/>
    <w:rsid w:val="00B27836"/>
    <w:rsid w:val="00B30014"/>
    <w:rsid w:val="00B31CC3"/>
    <w:rsid w:val="00B32681"/>
    <w:rsid w:val="00B4078C"/>
    <w:rsid w:val="00B41A93"/>
    <w:rsid w:val="00B41E8E"/>
    <w:rsid w:val="00B424E3"/>
    <w:rsid w:val="00B431B7"/>
    <w:rsid w:val="00B436A9"/>
    <w:rsid w:val="00B44597"/>
    <w:rsid w:val="00B4733C"/>
    <w:rsid w:val="00B506BC"/>
    <w:rsid w:val="00B5341C"/>
    <w:rsid w:val="00B56337"/>
    <w:rsid w:val="00B57C80"/>
    <w:rsid w:val="00B60A83"/>
    <w:rsid w:val="00B61374"/>
    <w:rsid w:val="00B61920"/>
    <w:rsid w:val="00B62B6E"/>
    <w:rsid w:val="00B6349C"/>
    <w:rsid w:val="00B634BA"/>
    <w:rsid w:val="00B63D0C"/>
    <w:rsid w:val="00B658C8"/>
    <w:rsid w:val="00B70482"/>
    <w:rsid w:val="00B71062"/>
    <w:rsid w:val="00B7274B"/>
    <w:rsid w:val="00B730F0"/>
    <w:rsid w:val="00B74A2F"/>
    <w:rsid w:val="00B74DDC"/>
    <w:rsid w:val="00B74E04"/>
    <w:rsid w:val="00B75702"/>
    <w:rsid w:val="00B76D48"/>
    <w:rsid w:val="00B773AC"/>
    <w:rsid w:val="00B811C3"/>
    <w:rsid w:val="00B81E79"/>
    <w:rsid w:val="00B82A6D"/>
    <w:rsid w:val="00B82D91"/>
    <w:rsid w:val="00B85CC3"/>
    <w:rsid w:val="00B86FF0"/>
    <w:rsid w:val="00B8706F"/>
    <w:rsid w:val="00B90BF6"/>
    <w:rsid w:val="00B90E4C"/>
    <w:rsid w:val="00B9233B"/>
    <w:rsid w:val="00B9303C"/>
    <w:rsid w:val="00B93539"/>
    <w:rsid w:val="00B93D52"/>
    <w:rsid w:val="00B947AA"/>
    <w:rsid w:val="00B9509D"/>
    <w:rsid w:val="00B95FBA"/>
    <w:rsid w:val="00B9618E"/>
    <w:rsid w:val="00B9695A"/>
    <w:rsid w:val="00B973C5"/>
    <w:rsid w:val="00B97443"/>
    <w:rsid w:val="00BA4049"/>
    <w:rsid w:val="00BA45CE"/>
    <w:rsid w:val="00BA4B31"/>
    <w:rsid w:val="00BA59DA"/>
    <w:rsid w:val="00BA7DB2"/>
    <w:rsid w:val="00BB07A6"/>
    <w:rsid w:val="00BB09F5"/>
    <w:rsid w:val="00BB20F4"/>
    <w:rsid w:val="00BB25D7"/>
    <w:rsid w:val="00BB261E"/>
    <w:rsid w:val="00BB3802"/>
    <w:rsid w:val="00BB57B7"/>
    <w:rsid w:val="00BB5C90"/>
    <w:rsid w:val="00BB6246"/>
    <w:rsid w:val="00BB7127"/>
    <w:rsid w:val="00BB7E40"/>
    <w:rsid w:val="00BC0094"/>
    <w:rsid w:val="00BC0DA7"/>
    <w:rsid w:val="00BC3C58"/>
    <w:rsid w:val="00BC4052"/>
    <w:rsid w:val="00BC5955"/>
    <w:rsid w:val="00BC60AC"/>
    <w:rsid w:val="00BC67D8"/>
    <w:rsid w:val="00BC7498"/>
    <w:rsid w:val="00BC75A0"/>
    <w:rsid w:val="00BC7D42"/>
    <w:rsid w:val="00BD05BB"/>
    <w:rsid w:val="00BD09E5"/>
    <w:rsid w:val="00BD1FC0"/>
    <w:rsid w:val="00BD2A6E"/>
    <w:rsid w:val="00BD3276"/>
    <w:rsid w:val="00BD4155"/>
    <w:rsid w:val="00BD79CF"/>
    <w:rsid w:val="00BE252E"/>
    <w:rsid w:val="00BE3AB3"/>
    <w:rsid w:val="00BE49FB"/>
    <w:rsid w:val="00BE6383"/>
    <w:rsid w:val="00BF0609"/>
    <w:rsid w:val="00BF5791"/>
    <w:rsid w:val="00BF6643"/>
    <w:rsid w:val="00BF6C92"/>
    <w:rsid w:val="00BF7544"/>
    <w:rsid w:val="00BF7DFF"/>
    <w:rsid w:val="00C0085A"/>
    <w:rsid w:val="00C02267"/>
    <w:rsid w:val="00C022C2"/>
    <w:rsid w:val="00C041A1"/>
    <w:rsid w:val="00C0598B"/>
    <w:rsid w:val="00C05F49"/>
    <w:rsid w:val="00C06264"/>
    <w:rsid w:val="00C0629C"/>
    <w:rsid w:val="00C071E6"/>
    <w:rsid w:val="00C10BB2"/>
    <w:rsid w:val="00C10E89"/>
    <w:rsid w:val="00C140D7"/>
    <w:rsid w:val="00C1454E"/>
    <w:rsid w:val="00C15DAE"/>
    <w:rsid w:val="00C173B6"/>
    <w:rsid w:val="00C174D0"/>
    <w:rsid w:val="00C20826"/>
    <w:rsid w:val="00C213B9"/>
    <w:rsid w:val="00C21EAF"/>
    <w:rsid w:val="00C220F3"/>
    <w:rsid w:val="00C22D56"/>
    <w:rsid w:val="00C231E0"/>
    <w:rsid w:val="00C237BA"/>
    <w:rsid w:val="00C248FB"/>
    <w:rsid w:val="00C24B62"/>
    <w:rsid w:val="00C2590E"/>
    <w:rsid w:val="00C25B89"/>
    <w:rsid w:val="00C27869"/>
    <w:rsid w:val="00C30FC6"/>
    <w:rsid w:val="00C31048"/>
    <w:rsid w:val="00C33706"/>
    <w:rsid w:val="00C3377B"/>
    <w:rsid w:val="00C342FE"/>
    <w:rsid w:val="00C35786"/>
    <w:rsid w:val="00C368BA"/>
    <w:rsid w:val="00C409E5"/>
    <w:rsid w:val="00C422A8"/>
    <w:rsid w:val="00C42475"/>
    <w:rsid w:val="00C4265D"/>
    <w:rsid w:val="00C43353"/>
    <w:rsid w:val="00C4461C"/>
    <w:rsid w:val="00C44AEE"/>
    <w:rsid w:val="00C45C19"/>
    <w:rsid w:val="00C46CDF"/>
    <w:rsid w:val="00C4793B"/>
    <w:rsid w:val="00C52F9C"/>
    <w:rsid w:val="00C53B4C"/>
    <w:rsid w:val="00C549B3"/>
    <w:rsid w:val="00C600F0"/>
    <w:rsid w:val="00C60257"/>
    <w:rsid w:val="00C61E15"/>
    <w:rsid w:val="00C638B6"/>
    <w:rsid w:val="00C63B32"/>
    <w:rsid w:val="00C6526E"/>
    <w:rsid w:val="00C65291"/>
    <w:rsid w:val="00C6532C"/>
    <w:rsid w:val="00C655CF"/>
    <w:rsid w:val="00C65ACB"/>
    <w:rsid w:val="00C65F82"/>
    <w:rsid w:val="00C6643C"/>
    <w:rsid w:val="00C67B31"/>
    <w:rsid w:val="00C7082A"/>
    <w:rsid w:val="00C708FD"/>
    <w:rsid w:val="00C719EC"/>
    <w:rsid w:val="00C73080"/>
    <w:rsid w:val="00C73C17"/>
    <w:rsid w:val="00C74AED"/>
    <w:rsid w:val="00C76108"/>
    <w:rsid w:val="00C76B40"/>
    <w:rsid w:val="00C76BEB"/>
    <w:rsid w:val="00C80D8B"/>
    <w:rsid w:val="00C8103F"/>
    <w:rsid w:val="00C81590"/>
    <w:rsid w:val="00C839BE"/>
    <w:rsid w:val="00C843C5"/>
    <w:rsid w:val="00C845A7"/>
    <w:rsid w:val="00C84ED5"/>
    <w:rsid w:val="00C85C8C"/>
    <w:rsid w:val="00C917B0"/>
    <w:rsid w:val="00C922A1"/>
    <w:rsid w:val="00C94447"/>
    <w:rsid w:val="00C9446F"/>
    <w:rsid w:val="00C94F33"/>
    <w:rsid w:val="00C9523C"/>
    <w:rsid w:val="00C95FD3"/>
    <w:rsid w:val="00CA151F"/>
    <w:rsid w:val="00CA1FDC"/>
    <w:rsid w:val="00CA286A"/>
    <w:rsid w:val="00CA3584"/>
    <w:rsid w:val="00CA4DB3"/>
    <w:rsid w:val="00CA5090"/>
    <w:rsid w:val="00CA5298"/>
    <w:rsid w:val="00CA6148"/>
    <w:rsid w:val="00CA6B6C"/>
    <w:rsid w:val="00CA6C50"/>
    <w:rsid w:val="00CB02BC"/>
    <w:rsid w:val="00CB0F80"/>
    <w:rsid w:val="00CB170A"/>
    <w:rsid w:val="00CB343C"/>
    <w:rsid w:val="00CB59BF"/>
    <w:rsid w:val="00CB6A1D"/>
    <w:rsid w:val="00CC0294"/>
    <w:rsid w:val="00CC3746"/>
    <w:rsid w:val="00CC4161"/>
    <w:rsid w:val="00CC67A6"/>
    <w:rsid w:val="00CC7470"/>
    <w:rsid w:val="00CD03B7"/>
    <w:rsid w:val="00CD11E5"/>
    <w:rsid w:val="00CD2878"/>
    <w:rsid w:val="00CD2E76"/>
    <w:rsid w:val="00CD4010"/>
    <w:rsid w:val="00CD4844"/>
    <w:rsid w:val="00CD593A"/>
    <w:rsid w:val="00CD65A0"/>
    <w:rsid w:val="00CD77DB"/>
    <w:rsid w:val="00CE38EC"/>
    <w:rsid w:val="00CE3A3C"/>
    <w:rsid w:val="00CE500C"/>
    <w:rsid w:val="00CE55D0"/>
    <w:rsid w:val="00CE64F6"/>
    <w:rsid w:val="00CE65DF"/>
    <w:rsid w:val="00CF0214"/>
    <w:rsid w:val="00CF030F"/>
    <w:rsid w:val="00CF1A1A"/>
    <w:rsid w:val="00CF306D"/>
    <w:rsid w:val="00CF3B5D"/>
    <w:rsid w:val="00CF4D6B"/>
    <w:rsid w:val="00CF5AB2"/>
    <w:rsid w:val="00CF5BBB"/>
    <w:rsid w:val="00CF5E82"/>
    <w:rsid w:val="00CF6103"/>
    <w:rsid w:val="00CF6725"/>
    <w:rsid w:val="00D012D4"/>
    <w:rsid w:val="00D01843"/>
    <w:rsid w:val="00D02D98"/>
    <w:rsid w:val="00D054BB"/>
    <w:rsid w:val="00D06693"/>
    <w:rsid w:val="00D0697C"/>
    <w:rsid w:val="00D10833"/>
    <w:rsid w:val="00D11012"/>
    <w:rsid w:val="00D116C9"/>
    <w:rsid w:val="00D1206C"/>
    <w:rsid w:val="00D13019"/>
    <w:rsid w:val="00D13A9E"/>
    <w:rsid w:val="00D14B10"/>
    <w:rsid w:val="00D15A77"/>
    <w:rsid w:val="00D179FD"/>
    <w:rsid w:val="00D206C1"/>
    <w:rsid w:val="00D213E9"/>
    <w:rsid w:val="00D22B0F"/>
    <w:rsid w:val="00D2370F"/>
    <w:rsid w:val="00D23836"/>
    <w:rsid w:val="00D25597"/>
    <w:rsid w:val="00D25C0D"/>
    <w:rsid w:val="00D26305"/>
    <w:rsid w:val="00D30C5D"/>
    <w:rsid w:val="00D31EF2"/>
    <w:rsid w:val="00D31F7F"/>
    <w:rsid w:val="00D32886"/>
    <w:rsid w:val="00D32A15"/>
    <w:rsid w:val="00D33501"/>
    <w:rsid w:val="00D33BBC"/>
    <w:rsid w:val="00D33CE7"/>
    <w:rsid w:val="00D4016D"/>
    <w:rsid w:val="00D40376"/>
    <w:rsid w:val="00D404D4"/>
    <w:rsid w:val="00D42387"/>
    <w:rsid w:val="00D431B8"/>
    <w:rsid w:val="00D4395A"/>
    <w:rsid w:val="00D450AE"/>
    <w:rsid w:val="00D45DB2"/>
    <w:rsid w:val="00D4616E"/>
    <w:rsid w:val="00D50D32"/>
    <w:rsid w:val="00D522B1"/>
    <w:rsid w:val="00D53AF9"/>
    <w:rsid w:val="00D553B5"/>
    <w:rsid w:val="00D60256"/>
    <w:rsid w:val="00D62D36"/>
    <w:rsid w:val="00D63DB4"/>
    <w:rsid w:val="00D64A4E"/>
    <w:rsid w:val="00D67DE1"/>
    <w:rsid w:val="00D70244"/>
    <w:rsid w:val="00D72599"/>
    <w:rsid w:val="00D740D4"/>
    <w:rsid w:val="00D74F26"/>
    <w:rsid w:val="00D758B4"/>
    <w:rsid w:val="00D75C4F"/>
    <w:rsid w:val="00D770E8"/>
    <w:rsid w:val="00D772A7"/>
    <w:rsid w:val="00D77A21"/>
    <w:rsid w:val="00D81D0A"/>
    <w:rsid w:val="00D81ECC"/>
    <w:rsid w:val="00D81F98"/>
    <w:rsid w:val="00D850BF"/>
    <w:rsid w:val="00D857CD"/>
    <w:rsid w:val="00D85E1E"/>
    <w:rsid w:val="00D863DE"/>
    <w:rsid w:val="00D90CAA"/>
    <w:rsid w:val="00D91347"/>
    <w:rsid w:val="00D91507"/>
    <w:rsid w:val="00D9376D"/>
    <w:rsid w:val="00D94443"/>
    <w:rsid w:val="00D95F94"/>
    <w:rsid w:val="00D9618E"/>
    <w:rsid w:val="00DA032D"/>
    <w:rsid w:val="00DA318B"/>
    <w:rsid w:val="00DA3F75"/>
    <w:rsid w:val="00DA5491"/>
    <w:rsid w:val="00DA74FE"/>
    <w:rsid w:val="00DA7B05"/>
    <w:rsid w:val="00DB012D"/>
    <w:rsid w:val="00DB063A"/>
    <w:rsid w:val="00DB077E"/>
    <w:rsid w:val="00DB0895"/>
    <w:rsid w:val="00DB1402"/>
    <w:rsid w:val="00DB1451"/>
    <w:rsid w:val="00DB1621"/>
    <w:rsid w:val="00DB1694"/>
    <w:rsid w:val="00DB1FCA"/>
    <w:rsid w:val="00DB25D4"/>
    <w:rsid w:val="00DB62A1"/>
    <w:rsid w:val="00DB6544"/>
    <w:rsid w:val="00DB7EB9"/>
    <w:rsid w:val="00DC07A1"/>
    <w:rsid w:val="00DC1644"/>
    <w:rsid w:val="00DC3090"/>
    <w:rsid w:val="00DC56CF"/>
    <w:rsid w:val="00DC699C"/>
    <w:rsid w:val="00DD0910"/>
    <w:rsid w:val="00DD0C94"/>
    <w:rsid w:val="00DD1D2C"/>
    <w:rsid w:val="00DD2246"/>
    <w:rsid w:val="00DD2ED6"/>
    <w:rsid w:val="00DD3804"/>
    <w:rsid w:val="00DD437E"/>
    <w:rsid w:val="00DD4937"/>
    <w:rsid w:val="00DE0299"/>
    <w:rsid w:val="00DE0B03"/>
    <w:rsid w:val="00DE1065"/>
    <w:rsid w:val="00DE23C4"/>
    <w:rsid w:val="00DE272C"/>
    <w:rsid w:val="00DE516A"/>
    <w:rsid w:val="00DE6D17"/>
    <w:rsid w:val="00DE7EF6"/>
    <w:rsid w:val="00DF19D3"/>
    <w:rsid w:val="00DF19FA"/>
    <w:rsid w:val="00DF1C18"/>
    <w:rsid w:val="00DF25D0"/>
    <w:rsid w:val="00DF2D76"/>
    <w:rsid w:val="00DF3FDE"/>
    <w:rsid w:val="00DF4475"/>
    <w:rsid w:val="00DF4DC3"/>
    <w:rsid w:val="00DF67A1"/>
    <w:rsid w:val="00DF6813"/>
    <w:rsid w:val="00DF717E"/>
    <w:rsid w:val="00E02FCA"/>
    <w:rsid w:val="00E03010"/>
    <w:rsid w:val="00E04680"/>
    <w:rsid w:val="00E04770"/>
    <w:rsid w:val="00E050FC"/>
    <w:rsid w:val="00E05D0D"/>
    <w:rsid w:val="00E076CF"/>
    <w:rsid w:val="00E0771E"/>
    <w:rsid w:val="00E119BD"/>
    <w:rsid w:val="00E16D00"/>
    <w:rsid w:val="00E17ACD"/>
    <w:rsid w:val="00E2026F"/>
    <w:rsid w:val="00E2282A"/>
    <w:rsid w:val="00E23499"/>
    <w:rsid w:val="00E25618"/>
    <w:rsid w:val="00E25FB1"/>
    <w:rsid w:val="00E26466"/>
    <w:rsid w:val="00E31B3C"/>
    <w:rsid w:val="00E32FBD"/>
    <w:rsid w:val="00E339A9"/>
    <w:rsid w:val="00E34C21"/>
    <w:rsid w:val="00E35483"/>
    <w:rsid w:val="00E35BF0"/>
    <w:rsid w:val="00E3663B"/>
    <w:rsid w:val="00E37BE7"/>
    <w:rsid w:val="00E37D76"/>
    <w:rsid w:val="00E40780"/>
    <w:rsid w:val="00E41B46"/>
    <w:rsid w:val="00E41B65"/>
    <w:rsid w:val="00E44167"/>
    <w:rsid w:val="00E44F37"/>
    <w:rsid w:val="00E44F51"/>
    <w:rsid w:val="00E46249"/>
    <w:rsid w:val="00E50016"/>
    <w:rsid w:val="00E50160"/>
    <w:rsid w:val="00E501AF"/>
    <w:rsid w:val="00E50973"/>
    <w:rsid w:val="00E5207A"/>
    <w:rsid w:val="00E520F0"/>
    <w:rsid w:val="00E532F2"/>
    <w:rsid w:val="00E54268"/>
    <w:rsid w:val="00E548E0"/>
    <w:rsid w:val="00E54C14"/>
    <w:rsid w:val="00E550B5"/>
    <w:rsid w:val="00E55889"/>
    <w:rsid w:val="00E57A64"/>
    <w:rsid w:val="00E629F1"/>
    <w:rsid w:val="00E62BB9"/>
    <w:rsid w:val="00E62FA2"/>
    <w:rsid w:val="00E63934"/>
    <w:rsid w:val="00E63C06"/>
    <w:rsid w:val="00E6515A"/>
    <w:rsid w:val="00E67129"/>
    <w:rsid w:val="00E67E2E"/>
    <w:rsid w:val="00E713D0"/>
    <w:rsid w:val="00E71F50"/>
    <w:rsid w:val="00E734FC"/>
    <w:rsid w:val="00E738BB"/>
    <w:rsid w:val="00E7396A"/>
    <w:rsid w:val="00E73BE8"/>
    <w:rsid w:val="00E755A3"/>
    <w:rsid w:val="00E8080B"/>
    <w:rsid w:val="00E84DAF"/>
    <w:rsid w:val="00E878C0"/>
    <w:rsid w:val="00E87C72"/>
    <w:rsid w:val="00E9144B"/>
    <w:rsid w:val="00E931FB"/>
    <w:rsid w:val="00E93E87"/>
    <w:rsid w:val="00EA0A0A"/>
    <w:rsid w:val="00EA31A8"/>
    <w:rsid w:val="00EA3849"/>
    <w:rsid w:val="00EA54BD"/>
    <w:rsid w:val="00EA577D"/>
    <w:rsid w:val="00EA590B"/>
    <w:rsid w:val="00EA5E12"/>
    <w:rsid w:val="00EA64A3"/>
    <w:rsid w:val="00EA75A6"/>
    <w:rsid w:val="00EB02C1"/>
    <w:rsid w:val="00EB07C3"/>
    <w:rsid w:val="00EB2308"/>
    <w:rsid w:val="00EB2C58"/>
    <w:rsid w:val="00EB2EBF"/>
    <w:rsid w:val="00EB3043"/>
    <w:rsid w:val="00EB42C7"/>
    <w:rsid w:val="00EB7499"/>
    <w:rsid w:val="00EC1A70"/>
    <w:rsid w:val="00EC204E"/>
    <w:rsid w:val="00EC25BB"/>
    <w:rsid w:val="00EC2E44"/>
    <w:rsid w:val="00EC33FF"/>
    <w:rsid w:val="00EC3A7D"/>
    <w:rsid w:val="00EC3FC4"/>
    <w:rsid w:val="00EC52A2"/>
    <w:rsid w:val="00EC5698"/>
    <w:rsid w:val="00EC640A"/>
    <w:rsid w:val="00EC654A"/>
    <w:rsid w:val="00EC73D5"/>
    <w:rsid w:val="00EC7440"/>
    <w:rsid w:val="00EC766E"/>
    <w:rsid w:val="00ED0F6D"/>
    <w:rsid w:val="00ED184E"/>
    <w:rsid w:val="00ED2218"/>
    <w:rsid w:val="00ED2C4E"/>
    <w:rsid w:val="00ED3608"/>
    <w:rsid w:val="00ED5FA5"/>
    <w:rsid w:val="00ED6470"/>
    <w:rsid w:val="00EE19B7"/>
    <w:rsid w:val="00EE2780"/>
    <w:rsid w:val="00EE3F05"/>
    <w:rsid w:val="00EE669B"/>
    <w:rsid w:val="00EE683B"/>
    <w:rsid w:val="00EE7691"/>
    <w:rsid w:val="00EF02EE"/>
    <w:rsid w:val="00EF17AD"/>
    <w:rsid w:val="00EF20F1"/>
    <w:rsid w:val="00EF21B2"/>
    <w:rsid w:val="00EF23CE"/>
    <w:rsid w:val="00EF2A28"/>
    <w:rsid w:val="00EF2B18"/>
    <w:rsid w:val="00EF3454"/>
    <w:rsid w:val="00EF3A4D"/>
    <w:rsid w:val="00EF4617"/>
    <w:rsid w:val="00EF4B99"/>
    <w:rsid w:val="00EF55B7"/>
    <w:rsid w:val="00EF7735"/>
    <w:rsid w:val="00F002ED"/>
    <w:rsid w:val="00F013AC"/>
    <w:rsid w:val="00F01905"/>
    <w:rsid w:val="00F029CF"/>
    <w:rsid w:val="00F0494C"/>
    <w:rsid w:val="00F04CF5"/>
    <w:rsid w:val="00F05052"/>
    <w:rsid w:val="00F056D2"/>
    <w:rsid w:val="00F05D15"/>
    <w:rsid w:val="00F061A5"/>
    <w:rsid w:val="00F108B0"/>
    <w:rsid w:val="00F10C00"/>
    <w:rsid w:val="00F110D8"/>
    <w:rsid w:val="00F11F50"/>
    <w:rsid w:val="00F13758"/>
    <w:rsid w:val="00F14803"/>
    <w:rsid w:val="00F14BF4"/>
    <w:rsid w:val="00F15E9E"/>
    <w:rsid w:val="00F16662"/>
    <w:rsid w:val="00F16A4A"/>
    <w:rsid w:val="00F16A6F"/>
    <w:rsid w:val="00F16B67"/>
    <w:rsid w:val="00F16BC4"/>
    <w:rsid w:val="00F17AF7"/>
    <w:rsid w:val="00F20713"/>
    <w:rsid w:val="00F20AB8"/>
    <w:rsid w:val="00F20F2C"/>
    <w:rsid w:val="00F2340B"/>
    <w:rsid w:val="00F23F4A"/>
    <w:rsid w:val="00F26C32"/>
    <w:rsid w:val="00F30E50"/>
    <w:rsid w:val="00F31C96"/>
    <w:rsid w:val="00F362E4"/>
    <w:rsid w:val="00F3648C"/>
    <w:rsid w:val="00F37180"/>
    <w:rsid w:val="00F37278"/>
    <w:rsid w:val="00F372DA"/>
    <w:rsid w:val="00F37AA3"/>
    <w:rsid w:val="00F37B4B"/>
    <w:rsid w:val="00F42878"/>
    <w:rsid w:val="00F43855"/>
    <w:rsid w:val="00F442BB"/>
    <w:rsid w:val="00F45B90"/>
    <w:rsid w:val="00F47EF2"/>
    <w:rsid w:val="00F503F8"/>
    <w:rsid w:val="00F50701"/>
    <w:rsid w:val="00F50735"/>
    <w:rsid w:val="00F50F7E"/>
    <w:rsid w:val="00F531D1"/>
    <w:rsid w:val="00F5336D"/>
    <w:rsid w:val="00F546DE"/>
    <w:rsid w:val="00F55015"/>
    <w:rsid w:val="00F605EB"/>
    <w:rsid w:val="00F607A9"/>
    <w:rsid w:val="00F61CE0"/>
    <w:rsid w:val="00F62A1E"/>
    <w:rsid w:val="00F64003"/>
    <w:rsid w:val="00F6407E"/>
    <w:rsid w:val="00F644DC"/>
    <w:rsid w:val="00F65690"/>
    <w:rsid w:val="00F6745C"/>
    <w:rsid w:val="00F70172"/>
    <w:rsid w:val="00F71296"/>
    <w:rsid w:val="00F72334"/>
    <w:rsid w:val="00F735CF"/>
    <w:rsid w:val="00F76689"/>
    <w:rsid w:val="00F80030"/>
    <w:rsid w:val="00F81171"/>
    <w:rsid w:val="00F83ADD"/>
    <w:rsid w:val="00F849F6"/>
    <w:rsid w:val="00F84F5E"/>
    <w:rsid w:val="00F86AD9"/>
    <w:rsid w:val="00F87F35"/>
    <w:rsid w:val="00F912B6"/>
    <w:rsid w:val="00F914FB"/>
    <w:rsid w:val="00F9346C"/>
    <w:rsid w:val="00F93B7D"/>
    <w:rsid w:val="00F940D0"/>
    <w:rsid w:val="00F94D45"/>
    <w:rsid w:val="00F951E3"/>
    <w:rsid w:val="00F966D7"/>
    <w:rsid w:val="00FA12A1"/>
    <w:rsid w:val="00FA146C"/>
    <w:rsid w:val="00FA3D76"/>
    <w:rsid w:val="00FA4560"/>
    <w:rsid w:val="00FB0D5C"/>
    <w:rsid w:val="00FB147B"/>
    <w:rsid w:val="00FB37B7"/>
    <w:rsid w:val="00FB4BC2"/>
    <w:rsid w:val="00FC00BE"/>
    <w:rsid w:val="00FC0DE6"/>
    <w:rsid w:val="00FC18A9"/>
    <w:rsid w:val="00FC2654"/>
    <w:rsid w:val="00FC343F"/>
    <w:rsid w:val="00FC3E1C"/>
    <w:rsid w:val="00FC52B7"/>
    <w:rsid w:val="00FC61ED"/>
    <w:rsid w:val="00FD1712"/>
    <w:rsid w:val="00FD1CC8"/>
    <w:rsid w:val="00FD2986"/>
    <w:rsid w:val="00FD76B4"/>
    <w:rsid w:val="00FE0453"/>
    <w:rsid w:val="00FE1490"/>
    <w:rsid w:val="00FE1502"/>
    <w:rsid w:val="00FE28F2"/>
    <w:rsid w:val="00FE3BBF"/>
    <w:rsid w:val="00FE5A56"/>
    <w:rsid w:val="00FE62D0"/>
    <w:rsid w:val="00FF0EB1"/>
    <w:rsid w:val="00FF2620"/>
    <w:rsid w:val="00FF2AD1"/>
    <w:rsid w:val="00FF4558"/>
    <w:rsid w:val="00FF564E"/>
    <w:rsid w:val="00FF5BE0"/>
    <w:rsid w:val="00FF635B"/>
    <w:rsid w:val="00FF64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7D"/>
  </w:style>
  <w:style w:type="paragraph" w:styleId="1">
    <w:name w:val="heading 1"/>
    <w:basedOn w:val="a"/>
    <w:next w:val="a"/>
    <w:link w:val="1Char"/>
    <w:uiPriority w:val="9"/>
    <w:qFormat/>
    <w:rsid w:val="003B1D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3B1D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3B1D7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3B1D7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3B1D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3B1D7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3B1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B1D7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3B1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430DD"/>
    <w:pPr>
      <w:spacing w:line="240" w:lineRule="atLeast"/>
      <w:jc w:val="both"/>
    </w:pPr>
    <w:rPr>
      <w:rFonts w:ascii="Arial" w:hAnsi="Arial"/>
    </w:rPr>
  </w:style>
  <w:style w:type="table" w:styleId="a4">
    <w:name w:val="Table Grid"/>
    <w:basedOn w:val="a1"/>
    <w:rsid w:val="00F0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AC0FDE"/>
    <w:pPr>
      <w:tabs>
        <w:tab w:val="center" w:pos="4153"/>
        <w:tab w:val="right" w:pos="8306"/>
      </w:tabs>
    </w:pPr>
  </w:style>
  <w:style w:type="character" w:styleId="a6">
    <w:name w:val="page number"/>
    <w:basedOn w:val="a0"/>
    <w:rsid w:val="00AC0FDE"/>
  </w:style>
  <w:style w:type="paragraph" w:styleId="a7">
    <w:name w:val="footer"/>
    <w:basedOn w:val="a"/>
    <w:link w:val="Char1"/>
    <w:uiPriority w:val="99"/>
    <w:rsid w:val="00970862"/>
    <w:pPr>
      <w:tabs>
        <w:tab w:val="center" w:pos="4680"/>
        <w:tab w:val="right" w:pos="9360"/>
      </w:tabs>
    </w:pPr>
  </w:style>
  <w:style w:type="character" w:customStyle="1" w:styleId="Char1">
    <w:name w:val="Υποσέλιδο Char"/>
    <w:basedOn w:val="a0"/>
    <w:link w:val="a7"/>
    <w:uiPriority w:val="99"/>
    <w:rsid w:val="00970862"/>
    <w:rPr>
      <w:sz w:val="24"/>
      <w:szCs w:val="24"/>
      <w:lang w:val="el-GR" w:eastAsia="el-GR"/>
    </w:rPr>
  </w:style>
  <w:style w:type="paragraph" w:styleId="30">
    <w:name w:val="Body Text 3"/>
    <w:basedOn w:val="a"/>
    <w:link w:val="3Char0"/>
    <w:rsid w:val="00C10BB2"/>
    <w:pPr>
      <w:spacing w:after="120"/>
    </w:pPr>
    <w:rPr>
      <w:sz w:val="16"/>
      <w:szCs w:val="16"/>
    </w:rPr>
  </w:style>
  <w:style w:type="paragraph" w:customStyle="1" w:styleId="10">
    <w:name w:val="Παράγραφος λίστας1"/>
    <w:basedOn w:val="a"/>
    <w:rsid w:val="00C10BB2"/>
    <w:pPr>
      <w:ind w:left="720"/>
    </w:pPr>
  </w:style>
  <w:style w:type="paragraph" w:styleId="a8">
    <w:name w:val="Body Text Indent"/>
    <w:basedOn w:val="a"/>
    <w:link w:val="Char2"/>
    <w:rsid w:val="009956F7"/>
    <w:pPr>
      <w:spacing w:after="120"/>
      <w:ind w:left="283"/>
    </w:pPr>
  </w:style>
  <w:style w:type="paragraph" w:styleId="a9">
    <w:name w:val="Balloon Text"/>
    <w:basedOn w:val="a"/>
    <w:link w:val="Char3"/>
    <w:rsid w:val="005F0667"/>
    <w:rPr>
      <w:rFonts w:ascii="Tahoma" w:hAnsi="Tahoma" w:cs="Tahoma"/>
      <w:sz w:val="16"/>
      <w:szCs w:val="16"/>
    </w:rPr>
  </w:style>
  <w:style w:type="character" w:customStyle="1" w:styleId="Char3">
    <w:name w:val="Κείμενο πλαισίου Char"/>
    <w:basedOn w:val="a0"/>
    <w:link w:val="a9"/>
    <w:rsid w:val="005F0667"/>
    <w:rPr>
      <w:rFonts w:ascii="Tahoma" w:hAnsi="Tahoma" w:cs="Tahoma"/>
      <w:sz w:val="16"/>
      <w:szCs w:val="16"/>
    </w:rPr>
  </w:style>
  <w:style w:type="paragraph" w:styleId="aa">
    <w:name w:val="List Paragraph"/>
    <w:basedOn w:val="a"/>
    <w:uiPriority w:val="34"/>
    <w:qFormat/>
    <w:rsid w:val="003B1D7D"/>
    <w:pPr>
      <w:ind w:left="720"/>
      <w:contextualSpacing/>
    </w:pPr>
  </w:style>
  <w:style w:type="character" w:customStyle="1" w:styleId="1Char">
    <w:name w:val="Επικεφαλίδα 1 Char"/>
    <w:basedOn w:val="a0"/>
    <w:link w:val="1"/>
    <w:uiPriority w:val="9"/>
    <w:rsid w:val="003B1D7D"/>
    <w:rPr>
      <w:rFonts w:asciiTheme="majorHAnsi" w:eastAsiaTheme="majorEastAsia" w:hAnsiTheme="majorHAnsi" w:cstheme="majorBidi"/>
      <w:b/>
      <w:bCs/>
      <w:color w:val="2E74B5" w:themeColor="accent1" w:themeShade="BF"/>
      <w:sz w:val="28"/>
      <w:szCs w:val="28"/>
    </w:rPr>
  </w:style>
  <w:style w:type="paragraph" w:styleId="31">
    <w:name w:val="Body Text Indent 3"/>
    <w:basedOn w:val="a"/>
    <w:link w:val="3Char1"/>
    <w:unhideWhenUsed/>
    <w:rsid w:val="00E532F2"/>
    <w:pPr>
      <w:overflowPunct w:val="0"/>
      <w:autoSpaceDE w:val="0"/>
      <w:autoSpaceDN w:val="0"/>
      <w:adjustRightInd w:val="0"/>
      <w:spacing w:after="120"/>
      <w:ind w:left="283"/>
    </w:pPr>
    <w:rPr>
      <w:rFonts w:ascii="Arial" w:hAnsi="Arial"/>
      <w:sz w:val="16"/>
      <w:szCs w:val="16"/>
      <w:lang w:val="x-none" w:eastAsia="x-none"/>
    </w:rPr>
  </w:style>
  <w:style w:type="character" w:customStyle="1" w:styleId="3Char1">
    <w:name w:val="Σώμα κείμενου με εσοχή 3 Char"/>
    <w:basedOn w:val="a0"/>
    <w:link w:val="31"/>
    <w:rsid w:val="00E532F2"/>
    <w:rPr>
      <w:rFonts w:ascii="Arial" w:hAnsi="Arial"/>
      <w:sz w:val="16"/>
      <w:szCs w:val="16"/>
      <w:lang w:val="x-none" w:eastAsia="x-none"/>
    </w:rPr>
  </w:style>
  <w:style w:type="numbering" w:customStyle="1" w:styleId="11">
    <w:name w:val="Χωρίς λίστα1"/>
    <w:next w:val="a2"/>
    <w:uiPriority w:val="99"/>
    <w:semiHidden/>
    <w:unhideWhenUsed/>
    <w:rsid w:val="000833DF"/>
  </w:style>
  <w:style w:type="character" w:customStyle="1" w:styleId="2Char">
    <w:name w:val="Επικεφαλίδα 2 Char"/>
    <w:basedOn w:val="a0"/>
    <w:link w:val="2"/>
    <w:uiPriority w:val="9"/>
    <w:rsid w:val="003B1D7D"/>
    <w:rPr>
      <w:rFonts w:asciiTheme="majorHAnsi" w:eastAsiaTheme="majorEastAsia" w:hAnsiTheme="majorHAnsi" w:cstheme="majorBidi"/>
      <w:b/>
      <w:bCs/>
      <w:color w:val="5B9BD5" w:themeColor="accent1"/>
      <w:sz w:val="26"/>
      <w:szCs w:val="26"/>
    </w:rPr>
  </w:style>
  <w:style w:type="character" w:customStyle="1" w:styleId="6Char">
    <w:name w:val="Επικεφαλίδα 6 Char"/>
    <w:basedOn w:val="a0"/>
    <w:link w:val="6"/>
    <w:uiPriority w:val="9"/>
    <w:rsid w:val="003B1D7D"/>
    <w:rPr>
      <w:rFonts w:asciiTheme="majorHAnsi" w:eastAsiaTheme="majorEastAsia" w:hAnsiTheme="majorHAnsi" w:cstheme="majorBidi"/>
      <w:i/>
      <w:iCs/>
      <w:color w:val="1F4D78" w:themeColor="accent1" w:themeShade="7F"/>
    </w:rPr>
  </w:style>
  <w:style w:type="character" w:customStyle="1" w:styleId="Char">
    <w:name w:val="Σώμα κειμένου Char"/>
    <w:basedOn w:val="a0"/>
    <w:link w:val="a3"/>
    <w:rsid w:val="000833DF"/>
    <w:rPr>
      <w:rFonts w:ascii="Arial" w:hAnsi="Arial"/>
      <w:sz w:val="22"/>
      <w:szCs w:val="24"/>
    </w:rPr>
  </w:style>
  <w:style w:type="table" w:customStyle="1" w:styleId="12">
    <w:name w:val="Πλέγμα πίνακα1"/>
    <w:basedOn w:val="a1"/>
    <w:next w:val="a4"/>
    <w:rsid w:val="000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5"/>
    <w:rsid w:val="000833DF"/>
    <w:rPr>
      <w:sz w:val="24"/>
      <w:szCs w:val="24"/>
    </w:rPr>
  </w:style>
  <w:style w:type="character" w:customStyle="1" w:styleId="3Char0">
    <w:name w:val="Σώμα κείμενου 3 Char"/>
    <w:basedOn w:val="a0"/>
    <w:link w:val="30"/>
    <w:rsid w:val="000833DF"/>
    <w:rPr>
      <w:sz w:val="16"/>
      <w:szCs w:val="16"/>
    </w:rPr>
  </w:style>
  <w:style w:type="character" w:customStyle="1" w:styleId="Char2">
    <w:name w:val="Σώμα κείμενου με εσοχή Char"/>
    <w:basedOn w:val="a0"/>
    <w:link w:val="a8"/>
    <w:rsid w:val="000833DF"/>
    <w:rPr>
      <w:sz w:val="24"/>
      <w:szCs w:val="24"/>
    </w:rPr>
  </w:style>
  <w:style w:type="table" w:styleId="ab">
    <w:name w:val="Light List"/>
    <w:basedOn w:val="a1"/>
    <w:uiPriority w:val="61"/>
    <w:rsid w:val="005218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2">
    <w:name w:val="Table Simple 3"/>
    <w:basedOn w:val="a1"/>
    <w:rsid w:val="005218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Subtle 1"/>
    <w:basedOn w:val="a1"/>
    <w:rsid w:val="005218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rsid w:val="005218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5218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
    <w:name w:val="Hyperlink"/>
    <w:basedOn w:val="a0"/>
    <w:rsid w:val="00EB42C7"/>
    <w:rPr>
      <w:color w:val="0563C1" w:themeColor="hyperlink"/>
      <w:u w:val="single"/>
    </w:rPr>
  </w:style>
  <w:style w:type="table" w:customStyle="1" w:styleId="21">
    <w:name w:val="Πλέγμα πίνακα2"/>
    <w:basedOn w:val="a1"/>
    <w:next w:val="a4"/>
    <w:uiPriority w:val="59"/>
    <w:rsid w:val="004F25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4"/>
    <w:uiPriority w:val="59"/>
    <w:rsid w:val="00491A7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Quote"/>
    <w:basedOn w:val="a"/>
    <w:next w:val="a"/>
    <w:link w:val="Char4"/>
    <w:uiPriority w:val="29"/>
    <w:qFormat/>
    <w:rsid w:val="003B1D7D"/>
    <w:rPr>
      <w:i/>
      <w:iCs/>
      <w:color w:val="000000" w:themeColor="text1"/>
    </w:rPr>
  </w:style>
  <w:style w:type="character" w:customStyle="1" w:styleId="Char4">
    <w:name w:val="Απόσπασμα Char"/>
    <w:basedOn w:val="a0"/>
    <w:link w:val="ac"/>
    <w:uiPriority w:val="29"/>
    <w:rsid w:val="003B1D7D"/>
    <w:rPr>
      <w:i/>
      <w:iCs/>
      <w:color w:val="000000" w:themeColor="text1"/>
    </w:rPr>
  </w:style>
  <w:style w:type="character" w:customStyle="1" w:styleId="3Char">
    <w:name w:val="Επικεφαλίδα 3 Char"/>
    <w:basedOn w:val="a0"/>
    <w:link w:val="3"/>
    <w:uiPriority w:val="9"/>
    <w:rsid w:val="003B1D7D"/>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semiHidden/>
    <w:rsid w:val="003B1D7D"/>
    <w:rPr>
      <w:rFonts w:asciiTheme="majorHAnsi" w:eastAsiaTheme="majorEastAsia" w:hAnsiTheme="majorHAnsi" w:cstheme="majorBidi"/>
      <w:b/>
      <w:bCs/>
      <w:i/>
      <w:iCs/>
      <w:color w:val="5B9BD5" w:themeColor="accent1"/>
    </w:rPr>
  </w:style>
  <w:style w:type="character" w:customStyle="1" w:styleId="5Char">
    <w:name w:val="Επικεφαλίδα 5 Char"/>
    <w:basedOn w:val="a0"/>
    <w:link w:val="5"/>
    <w:uiPriority w:val="9"/>
    <w:semiHidden/>
    <w:rsid w:val="003B1D7D"/>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3B1D7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3B1D7D"/>
    <w:rPr>
      <w:rFonts w:asciiTheme="majorHAnsi" w:eastAsiaTheme="majorEastAsia" w:hAnsiTheme="majorHAnsi" w:cstheme="majorBidi"/>
      <w:color w:val="5B9BD5" w:themeColor="accent1"/>
      <w:sz w:val="20"/>
      <w:szCs w:val="20"/>
    </w:rPr>
  </w:style>
  <w:style w:type="character" w:customStyle="1" w:styleId="9Char">
    <w:name w:val="Επικεφαλίδα 9 Char"/>
    <w:basedOn w:val="a0"/>
    <w:link w:val="9"/>
    <w:uiPriority w:val="9"/>
    <w:semiHidden/>
    <w:rsid w:val="003B1D7D"/>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3B1D7D"/>
    <w:pPr>
      <w:spacing w:line="240" w:lineRule="auto"/>
    </w:pPr>
    <w:rPr>
      <w:b/>
      <w:bCs/>
      <w:color w:val="5B9BD5" w:themeColor="accent1"/>
      <w:sz w:val="18"/>
      <w:szCs w:val="18"/>
    </w:rPr>
  </w:style>
  <w:style w:type="paragraph" w:styleId="ae">
    <w:name w:val="Title"/>
    <w:basedOn w:val="a"/>
    <w:next w:val="a"/>
    <w:link w:val="Char5"/>
    <w:uiPriority w:val="10"/>
    <w:qFormat/>
    <w:rsid w:val="003B1D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5">
    <w:name w:val="Τίτλος Char"/>
    <w:basedOn w:val="a0"/>
    <w:link w:val="ae"/>
    <w:uiPriority w:val="10"/>
    <w:rsid w:val="003B1D7D"/>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Char6"/>
    <w:uiPriority w:val="11"/>
    <w:qFormat/>
    <w:rsid w:val="003B1D7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6">
    <w:name w:val="Υπότιτλος Char"/>
    <w:basedOn w:val="a0"/>
    <w:link w:val="af"/>
    <w:uiPriority w:val="11"/>
    <w:rsid w:val="003B1D7D"/>
    <w:rPr>
      <w:rFonts w:asciiTheme="majorHAnsi" w:eastAsiaTheme="majorEastAsia" w:hAnsiTheme="majorHAnsi" w:cstheme="majorBidi"/>
      <w:i/>
      <w:iCs/>
      <w:color w:val="5B9BD5" w:themeColor="accent1"/>
      <w:spacing w:val="15"/>
      <w:sz w:val="24"/>
      <w:szCs w:val="24"/>
    </w:rPr>
  </w:style>
  <w:style w:type="character" w:styleId="af0">
    <w:name w:val="Strong"/>
    <w:basedOn w:val="a0"/>
    <w:uiPriority w:val="22"/>
    <w:qFormat/>
    <w:rsid w:val="003B1D7D"/>
    <w:rPr>
      <w:b/>
      <w:bCs/>
    </w:rPr>
  </w:style>
  <w:style w:type="character" w:styleId="af1">
    <w:name w:val="Emphasis"/>
    <w:basedOn w:val="a0"/>
    <w:uiPriority w:val="20"/>
    <w:qFormat/>
    <w:rsid w:val="003B1D7D"/>
    <w:rPr>
      <w:i/>
      <w:iCs/>
    </w:rPr>
  </w:style>
  <w:style w:type="paragraph" w:styleId="af2">
    <w:name w:val="No Spacing"/>
    <w:uiPriority w:val="1"/>
    <w:qFormat/>
    <w:rsid w:val="003B1D7D"/>
    <w:pPr>
      <w:spacing w:after="0" w:line="240" w:lineRule="auto"/>
    </w:pPr>
  </w:style>
  <w:style w:type="paragraph" w:styleId="af3">
    <w:name w:val="Intense Quote"/>
    <w:basedOn w:val="a"/>
    <w:next w:val="a"/>
    <w:link w:val="Char7"/>
    <w:uiPriority w:val="30"/>
    <w:qFormat/>
    <w:rsid w:val="003B1D7D"/>
    <w:pPr>
      <w:pBdr>
        <w:bottom w:val="single" w:sz="4" w:space="4" w:color="5B9BD5" w:themeColor="accent1"/>
      </w:pBdr>
      <w:spacing w:before="200" w:after="280"/>
      <w:ind w:left="936" w:right="936"/>
    </w:pPr>
    <w:rPr>
      <w:b/>
      <w:bCs/>
      <w:i/>
      <w:iCs/>
      <w:color w:val="5B9BD5" w:themeColor="accent1"/>
    </w:rPr>
  </w:style>
  <w:style w:type="character" w:customStyle="1" w:styleId="Char7">
    <w:name w:val="Έντονο εισαγωγικό Char"/>
    <w:basedOn w:val="a0"/>
    <w:link w:val="af3"/>
    <w:uiPriority w:val="30"/>
    <w:rsid w:val="003B1D7D"/>
    <w:rPr>
      <w:b/>
      <w:bCs/>
      <w:i/>
      <w:iCs/>
      <w:color w:val="5B9BD5" w:themeColor="accent1"/>
    </w:rPr>
  </w:style>
  <w:style w:type="character" w:styleId="af4">
    <w:name w:val="Subtle Emphasis"/>
    <w:basedOn w:val="a0"/>
    <w:uiPriority w:val="19"/>
    <w:qFormat/>
    <w:rsid w:val="003B1D7D"/>
    <w:rPr>
      <w:i/>
      <w:iCs/>
      <w:color w:val="808080" w:themeColor="text1" w:themeTint="7F"/>
    </w:rPr>
  </w:style>
  <w:style w:type="character" w:styleId="af5">
    <w:name w:val="Intense Emphasis"/>
    <w:basedOn w:val="a0"/>
    <w:uiPriority w:val="21"/>
    <w:qFormat/>
    <w:rsid w:val="003B1D7D"/>
    <w:rPr>
      <w:b/>
      <w:bCs/>
      <w:i/>
      <w:iCs/>
      <w:color w:val="5B9BD5" w:themeColor="accent1"/>
    </w:rPr>
  </w:style>
  <w:style w:type="character" w:styleId="af6">
    <w:name w:val="Subtle Reference"/>
    <w:basedOn w:val="a0"/>
    <w:uiPriority w:val="31"/>
    <w:qFormat/>
    <w:rsid w:val="003B1D7D"/>
    <w:rPr>
      <w:smallCaps/>
      <w:color w:val="ED7D31" w:themeColor="accent2"/>
      <w:u w:val="single"/>
    </w:rPr>
  </w:style>
  <w:style w:type="character" w:styleId="af7">
    <w:name w:val="Intense Reference"/>
    <w:basedOn w:val="a0"/>
    <w:uiPriority w:val="32"/>
    <w:qFormat/>
    <w:rsid w:val="003B1D7D"/>
    <w:rPr>
      <w:b/>
      <w:bCs/>
      <w:smallCaps/>
      <w:color w:val="ED7D31" w:themeColor="accent2"/>
      <w:spacing w:val="5"/>
      <w:u w:val="single"/>
    </w:rPr>
  </w:style>
  <w:style w:type="character" w:styleId="af8">
    <w:name w:val="Book Title"/>
    <w:basedOn w:val="a0"/>
    <w:uiPriority w:val="33"/>
    <w:qFormat/>
    <w:rsid w:val="003B1D7D"/>
    <w:rPr>
      <w:b/>
      <w:bCs/>
      <w:smallCaps/>
      <w:spacing w:val="5"/>
    </w:rPr>
  </w:style>
  <w:style w:type="paragraph" w:styleId="af9">
    <w:name w:val="TOC Heading"/>
    <w:basedOn w:val="1"/>
    <w:next w:val="a"/>
    <w:uiPriority w:val="39"/>
    <w:semiHidden/>
    <w:unhideWhenUsed/>
    <w:qFormat/>
    <w:rsid w:val="003B1D7D"/>
    <w:pPr>
      <w:outlineLvl w:val="9"/>
    </w:pPr>
  </w:style>
  <w:style w:type="paragraph" w:styleId="Web">
    <w:name w:val="Normal (Web)"/>
    <w:basedOn w:val="a"/>
    <w:uiPriority w:val="99"/>
    <w:semiHidden/>
    <w:unhideWhenUsed/>
    <w:rsid w:val="008B4A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7D"/>
  </w:style>
  <w:style w:type="paragraph" w:styleId="1">
    <w:name w:val="heading 1"/>
    <w:basedOn w:val="a"/>
    <w:next w:val="a"/>
    <w:link w:val="1Char"/>
    <w:uiPriority w:val="9"/>
    <w:qFormat/>
    <w:rsid w:val="003B1D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3B1D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3B1D7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3B1D7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3B1D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3B1D7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3B1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B1D7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3B1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430DD"/>
    <w:pPr>
      <w:spacing w:line="240" w:lineRule="atLeast"/>
      <w:jc w:val="both"/>
    </w:pPr>
    <w:rPr>
      <w:rFonts w:ascii="Arial" w:hAnsi="Arial"/>
    </w:rPr>
  </w:style>
  <w:style w:type="table" w:styleId="a4">
    <w:name w:val="Table Grid"/>
    <w:basedOn w:val="a1"/>
    <w:rsid w:val="00F0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AC0FDE"/>
    <w:pPr>
      <w:tabs>
        <w:tab w:val="center" w:pos="4153"/>
        <w:tab w:val="right" w:pos="8306"/>
      </w:tabs>
    </w:pPr>
  </w:style>
  <w:style w:type="character" w:styleId="a6">
    <w:name w:val="page number"/>
    <w:basedOn w:val="a0"/>
    <w:rsid w:val="00AC0FDE"/>
  </w:style>
  <w:style w:type="paragraph" w:styleId="a7">
    <w:name w:val="footer"/>
    <w:basedOn w:val="a"/>
    <w:link w:val="Char1"/>
    <w:uiPriority w:val="99"/>
    <w:rsid w:val="00970862"/>
    <w:pPr>
      <w:tabs>
        <w:tab w:val="center" w:pos="4680"/>
        <w:tab w:val="right" w:pos="9360"/>
      </w:tabs>
    </w:pPr>
  </w:style>
  <w:style w:type="character" w:customStyle="1" w:styleId="Char1">
    <w:name w:val="Υποσέλιδο Char"/>
    <w:basedOn w:val="a0"/>
    <w:link w:val="a7"/>
    <w:uiPriority w:val="99"/>
    <w:rsid w:val="00970862"/>
    <w:rPr>
      <w:sz w:val="24"/>
      <w:szCs w:val="24"/>
      <w:lang w:val="el-GR" w:eastAsia="el-GR"/>
    </w:rPr>
  </w:style>
  <w:style w:type="paragraph" w:styleId="30">
    <w:name w:val="Body Text 3"/>
    <w:basedOn w:val="a"/>
    <w:link w:val="3Char0"/>
    <w:rsid w:val="00C10BB2"/>
    <w:pPr>
      <w:spacing w:after="120"/>
    </w:pPr>
    <w:rPr>
      <w:sz w:val="16"/>
      <w:szCs w:val="16"/>
    </w:rPr>
  </w:style>
  <w:style w:type="paragraph" w:customStyle="1" w:styleId="10">
    <w:name w:val="Παράγραφος λίστας1"/>
    <w:basedOn w:val="a"/>
    <w:rsid w:val="00C10BB2"/>
    <w:pPr>
      <w:ind w:left="720"/>
    </w:pPr>
  </w:style>
  <w:style w:type="paragraph" w:styleId="a8">
    <w:name w:val="Body Text Indent"/>
    <w:basedOn w:val="a"/>
    <w:link w:val="Char2"/>
    <w:rsid w:val="009956F7"/>
    <w:pPr>
      <w:spacing w:after="120"/>
      <w:ind w:left="283"/>
    </w:pPr>
  </w:style>
  <w:style w:type="paragraph" w:styleId="a9">
    <w:name w:val="Balloon Text"/>
    <w:basedOn w:val="a"/>
    <w:link w:val="Char3"/>
    <w:rsid w:val="005F0667"/>
    <w:rPr>
      <w:rFonts w:ascii="Tahoma" w:hAnsi="Tahoma" w:cs="Tahoma"/>
      <w:sz w:val="16"/>
      <w:szCs w:val="16"/>
    </w:rPr>
  </w:style>
  <w:style w:type="character" w:customStyle="1" w:styleId="Char3">
    <w:name w:val="Κείμενο πλαισίου Char"/>
    <w:basedOn w:val="a0"/>
    <w:link w:val="a9"/>
    <w:rsid w:val="005F0667"/>
    <w:rPr>
      <w:rFonts w:ascii="Tahoma" w:hAnsi="Tahoma" w:cs="Tahoma"/>
      <w:sz w:val="16"/>
      <w:szCs w:val="16"/>
    </w:rPr>
  </w:style>
  <w:style w:type="paragraph" w:styleId="aa">
    <w:name w:val="List Paragraph"/>
    <w:basedOn w:val="a"/>
    <w:uiPriority w:val="34"/>
    <w:qFormat/>
    <w:rsid w:val="003B1D7D"/>
    <w:pPr>
      <w:ind w:left="720"/>
      <w:contextualSpacing/>
    </w:pPr>
  </w:style>
  <w:style w:type="character" w:customStyle="1" w:styleId="1Char">
    <w:name w:val="Επικεφαλίδα 1 Char"/>
    <w:basedOn w:val="a0"/>
    <w:link w:val="1"/>
    <w:uiPriority w:val="9"/>
    <w:rsid w:val="003B1D7D"/>
    <w:rPr>
      <w:rFonts w:asciiTheme="majorHAnsi" w:eastAsiaTheme="majorEastAsia" w:hAnsiTheme="majorHAnsi" w:cstheme="majorBidi"/>
      <w:b/>
      <w:bCs/>
      <w:color w:val="2E74B5" w:themeColor="accent1" w:themeShade="BF"/>
      <w:sz w:val="28"/>
      <w:szCs w:val="28"/>
    </w:rPr>
  </w:style>
  <w:style w:type="paragraph" w:styleId="31">
    <w:name w:val="Body Text Indent 3"/>
    <w:basedOn w:val="a"/>
    <w:link w:val="3Char1"/>
    <w:unhideWhenUsed/>
    <w:rsid w:val="00E532F2"/>
    <w:pPr>
      <w:overflowPunct w:val="0"/>
      <w:autoSpaceDE w:val="0"/>
      <w:autoSpaceDN w:val="0"/>
      <w:adjustRightInd w:val="0"/>
      <w:spacing w:after="120"/>
      <w:ind w:left="283"/>
    </w:pPr>
    <w:rPr>
      <w:rFonts w:ascii="Arial" w:hAnsi="Arial"/>
      <w:sz w:val="16"/>
      <w:szCs w:val="16"/>
      <w:lang w:val="x-none" w:eastAsia="x-none"/>
    </w:rPr>
  </w:style>
  <w:style w:type="character" w:customStyle="1" w:styleId="3Char1">
    <w:name w:val="Σώμα κείμενου με εσοχή 3 Char"/>
    <w:basedOn w:val="a0"/>
    <w:link w:val="31"/>
    <w:rsid w:val="00E532F2"/>
    <w:rPr>
      <w:rFonts w:ascii="Arial" w:hAnsi="Arial"/>
      <w:sz w:val="16"/>
      <w:szCs w:val="16"/>
      <w:lang w:val="x-none" w:eastAsia="x-none"/>
    </w:rPr>
  </w:style>
  <w:style w:type="numbering" w:customStyle="1" w:styleId="11">
    <w:name w:val="Χωρίς λίστα1"/>
    <w:next w:val="a2"/>
    <w:uiPriority w:val="99"/>
    <w:semiHidden/>
    <w:unhideWhenUsed/>
    <w:rsid w:val="000833DF"/>
  </w:style>
  <w:style w:type="character" w:customStyle="1" w:styleId="2Char">
    <w:name w:val="Επικεφαλίδα 2 Char"/>
    <w:basedOn w:val="a0"/>
    <w:link w:val="2"/>
    <w:uiPriority w:val="9"/>
    <w:rsid w:val="003B1D7D"/>
    <w:rPr>
      <w:rFonts w:asciiTheme="majorHAnsi" w:eastAsiaTheme="majorEastAsia" w:hAnsiTheme="majorHAnsi" w:cstheme="majorBidi"/>
      <w:b/>
      <w:bCs/>
      <w:color w:val="5B9BD5" w:themeColor="accent1"/>
      <w:sz w:val="26"/>
      <w:szCs w:val="26"/>
    </w:rPr>
  </w:style>
  <w:style w:type="character" w:customStyle="1" w:styleId="6Char">
    <w:name w:val="Επικεφαλίδα 6 Char"/>
    <w:basedOn w:val="a0"/>
    <w:link w:val="6"/>
    <w:uiPriority w:val="9"/>
    <w:rsid w:val="003B1D7D"/>
    <w:rPr>
      <w:rFonts w:asciiTheme="majorHAnsi" w:eastAsiaTheme="majorEastAsia" w:hAnsiTheme="majorHAnsi" w:cstheme="majorBidi"/>
      <w:i/>
      <w:iCs/>
      <w:color w:val="1F4D78" w:themeColor="accent1" w:themeShade="7F"/>
    </w:rPr>
  </w:style>
  <w:style w:type="character" w:customStyle="1" w:styleId="Char">
    <w:name w:val="Σώμα κειμένου Char"/>
    <w:basedOn w:val="a0"/>
    <w:link w:val="a3"/>
    <w:rsid w:val="000833DF"/>
    <w:rPr>
      <w:rFonts w:ascii="Arial" w:hAnsi="Arial"/>
      <w:sz w:val="22"/>
      <w:szCs w:val="24"/>
    </w:rPr>
  </w:style>
  <w:style w:type="table" w:customStyle="1" w:styleId="12">
    <w:name w:val="Πλέγμα πίνακα1"/>
    <w:basedOn w:val="a1"/>
    <w:next w:val="a4"/>
    <w:rsid w:val="000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5"/>
    <w:rsid w:val="000833DF"/>
    <w:rPr>
      <w:sz w:val="24"/>
      <w:szCs w:val="24"/>
    </w:rPr>
  </w:style>
  <w:style w:type="character" w:customStyle="1" w:styleId="3Char0">
    <w:name w:val="Σώμα κείμενου 3 Char"/>
    <w:basedOn w:val="a0"/>
    <w:link w:val="30"/>
    <w:rsid w:val="000833DF"/>
    <w:rPr>
      <w:sz w:val="16"/>
      <w:szCs w:val="16"/>
    </w:rPr>
  </w:style>
  <w:style w:type="character" w:customStyle="1" w:styleId="Char2">
    <w:name w:val="Σώμα κείμενου με εσοχή Char"/>
    <w:basedOn w:val="a0"/>
    <w:link w:val="a8"/>
    <w:rsid w:val="000833DF"/>
    <w:rPr>
      <w:sz w:val="24"/>
      <w:szCs w:val="24"/>
    </w:rPr>
  </w:style>
  <w:style w:type="table" w:styleId="ab">
    <w:name w:val="Light List"/>
    <w:basedOn w:val="a1"/>
    <w:uiPriority w:val="61"/>
    <w:rsid w:val="005218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2">
    <w:name w:val="Table Simple 3"/>
    <w:basedOn w:val="a1"/>
    <w:rsid w:val="005218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Subtle 1"/>
    <w:basedOn w:val="a1"/>
    <w:rsid w:val="005218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rsid w:val="005218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5218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
    <w:name w:val="Hyperlink"/>
    <w:basedOn w:val="a0"/>
    <w:rsid w:val="00EB42C7"/>
    <w:rPr>
      <w:color w:val="0563C1" w:themeColor="hyperlink"/>
      <w:u w:val="single"/>
    </w:rPr>
  </w:style>
  <w:style w:type="table" w:customStyle="1" w:styleId="21">
    <w:name w:val="Πλέγμα πίνακα2"/>
    <w:basedOn w:val="a1"/>
    <w:next w:val="a4"/>
    <w:uiPriority w:val="59"/>
    <w:rsid w:val="004F25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4"/>
    <w:uiPriority w:val="59"/>
    <w:rsid w:val="00491A7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Quote"/>
    <w:basedOn w:val="a"/>
    <w:next w:val="a"/>
    <w:link w:val="Char4"/>
    <w:uiPriority w:val="29"/>
    <w:qFormat/>
    <w:rsid w:val="003B1D7D"/>
    <w:rPr>
      <w:i/>
      <w:iCs/>
      <w:color w:val="000000" w:themeColor="text1"/>
    </w:rPr>
  </w:style>
  <w:style w:type="character" w:customStyle="1" w:styleId="Char4">
    <w:name w:val="Απόσπασμα Char"/>
    <w:basedOn w:val="a0"/>
    <w:link w:val="ac"/>
    <w:uiPriority w:val="29"/>
    <w:rsid w:val="003B1D7D"/>
    <w:rPr>
      <w:i/>
      <w:iCs/>
      <w:color w:val="000000" w:themeColor="text1"/>
    </w:rPr>
  </w:style>
  <w:style w:type="character" w:customStyle="1" w:styleId="3Char">
    <w:name w:val="Επικεφαλίδα 3 Char"/>
    <w:basedOn w:val="a0"/>
    <w:link w:val="3"/>
    <w:uiPriority w:val="9"/>
    <w:rsid w:val="003B1D7D"/>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semiHidden/>
    <w:rsid w:val="003B1D7D"/>
    <w:rPr>
      <w:rFonts w:asciiTheme="majorHAnsi" w:eastAsiaTheme="majorEastAsia" w:hAnsiTheme="majorHAnsi" w:cstheme="majorBidi"/>
      <w:b/>
      <w:bCs/>
      <w:i/>
      <w:iCs/>
      <w:color w:val="5B9BD5" w:themeColor="accent1"/>
    </w:rPr>
  </w:style>
  <w:style w:type="character" w:customStyle="1" w:styleId="5Char">
    <w:name w:val="Επικεφαλίδα 5 Char"/>
    <w:basedOn w:val="a0"/>
    <w:link w:val="5"/>
    <w:uiPriority w:val="9"/>
    <w:semiHidden/>
    <w:rsid w:val="003B1D7D"/>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3B1D7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3B1D7D"/>
    <w:rPr>
      <w:rFonts w:asciiTheme="majorHAnsi" w:eastAsiaTheme="majorEastAsia" w:hAnsiTheme="majorHAnsi" w:cstheme="majorBidi"/>
      <w:color w:val="5B9BD5" w:themeColor="accent1"/>
      <w:sz w:val="20"/>
      <w:szCs w:val="20"/>
    </w:rPr>
  </w:style>
  <w:style w:type="character" w:customStyle="1" w:styleId="9Char">
    <w:name w:val="Επικεφαλίδα 9 Char"/>
    <w:basedOn w:val="a0"/>
    <w:link w:val="9"/>
    <w:uiPriority w:val="9"/>
    <w:semiHidden/>
    <w:rsid w:val="003B1D7D"/>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3B1D7D"/>
    <w:pPr>
      <w:spacing w:line="240" w:lineRule="auto"/>
    </w:pPr>
    <w:rPr>
      <w:b/>
      <w:bCs/>
      <w:color w:val="5B9BD5" w:themeColor="accent1"/>
      <w:sz w:val="18"/>
      <w:szCs w:val="18"/>
    </w:rPr>
  </w:style>
  <w:style w:type="paragraph" w:styleId="ae">
    <w:name w:val="Title"/>
    <w:basedOn w:val="a"/>
    <w:next w:val="a"/>
    <w:link w:val="Char5"/>
    <w:uiPriority w:val="10"/>
    <w:qFormat/>
    <w:rsid w:val="003B1D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5">
    <w:name w:val="Τίτλος Char"/>
    <w:basedOn w:val="a0"/>
    <w:link w:val="ae"/>
    <w:uiPriority w:val="10"/>
    <w:rsid w:val="003B1D7D"/>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Char6"/>
    <w:uiPriority w:val="11"/>
    <w:qFormat/>
    <w:rsid w:val="003B1D7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6">
    <w:name w:val="Υπότιτλος Char"/>
    <w:basedOn w:val="a0"/>
    <w:link w:val="af"/>
    <w:uiPriority w:val="11"/>
    <w:rsid w:val="003B1D7D"/>
    <w:rPr>
      <w:rFonts w:asciiTheme="majorHAnsi" w:eastAsiaTheme="majorEastAsia" w:hAnsiTheme="majorHAnsi" w:cstheme="majorBidi"/>
      <w:i/>
      <w:iCs/>
      <w:color w:val="5B9BD5" w:themeColor="accent1"/>
      <w:spacing w:val="15"/>
      <w:sz w:val="24"/>
      <w:szCs w:val="24"/>
    </w:rPr>
  </w:style>
  <w:style w:type="character" w:styleId="af0">
    <w:name w:val="Strong"/>
    <w:basedOn w:val="a0"/>
    <w:uiPriority w:val="22"/>
    <w:qFormat/>
    <w:rsid w:val="003B1D7D"/>
    <w:rPr>
      <w:b/>
      <w:bCs/>
    </w:rPr>
  </w:style>
  <w:style w:type="character" w:styleId="af1">
    <w:name w:val="Emphasis"/>
    <w:basedOn w:val="a0"/>
    <w:uiPriority w:val="20"/>
    <w:qFormat/>
    <w:rsid w:val="003B1D7D"/>
    <w:rPr>
      <w:i/>
      <w:iCs/>
    </w:rPr>
  </w:style>
  <w:style w:type="paragraph" w:styleId="af2">
    <w:name w:val="No Spacing"/>
    <w:uiPriority w:val="1"/>
    <w:qFormat/>
    <w:rsid w:val="003B1D7D"/>
    <w:pPr>
      <w:spacing w:after="0" w:line="240" w:lineRule="auto"/>
    </w:pPr>
  </w:style>
  <w:style w:type="paragraph" w:styleId="af3">
    <w:name w:val="Intense Quote"/>
    <w:basedOn w:val="a"/>
    <w:next w:val="a"/>
    <w:link w:val="Char7"/>
    <w:uiPriority w:val="30"/>
    <w:qFormat/>
    <w:rsid w:val="003B1D7D"/>
    <w:pPr>
      <w:pBdr>
        <w:bottom w:val="single" w:sz="4" w:space="4" w:color="5B9BD5" w:themeColor="accent1"/>
      </w:pBdr>
      <w:spacing w:before="200" w:after="280"/>
      <w:ind w:left="936" w:right="936"/>
    </w:pPr>
    <w:rPr>
      <w:b/>
      <w:bCs/>
      <w:i/>
      <w:iCs/>
      <w:color w:val="5B9BD5" w:themeColor="accent1"/>
    </w:rPr>
  </w:style>
  <w:style w:type="character" w:customStyle="1" w:styleId="Char7">
    <w:name w:val="Έντονο εισαγωγικό Char"/>
    <w:basedOn w:val="a0"/>
    <w:link w:val="af3"/>
    <w:uiPriority w:val="30"/>
    <w:rsid w:val="003B1D7D"/>
    <w:rPr>
      <w:b/>
      <w:bCs/>
      <w:i/>
      <w:iCs/>
      <w:color w:val="5B9BD5" w:themeColor="accent1"/>
    </w:rPr>
  </w:style>
  <w:style w:type="character" w:styleId="af4">
    <w:name w:val="Subtle Emphasis"/>
    <w:basedOn w:val="a0"/>
    <w:uiPriority w:val="19"/>
    <w:qFormat/>
    <w:rsid w:val="003B1D7D"/>
    <w:rPr>
      <w:i/>
      <w:iCs/>
      <w:color w:val="808080" w:themeColor="text1" w:themeTint="7F"/>
    </w:rPr>
  </w:style>
  <w:style w:type="character" w:styleId="af5">
    <w:name w:val="Intense Emphasis"/>
    <w:basedOn w:val="a0"/>
    <w:uiPriority w:val="21"/>
    <w:qFormat/>
    <w:rsid w:val="003B1D7D"/>
    <w:rPr>
      <w:b/>
      <w:bCs/>
      <w:i/>
      <w:iCs/>
      <w:color w:val="5B9BD5" w:themeColor="accent1"/>
    </w:rPr>
  </w:style>
  <w:style w:type="character" w:styleId="af6">
    <w:name w:val="Subtle Reference"/>
    <w:basedOn w:val="a0"/>
    <w:uiPriority w:val="31"/>
    <w:qFormat/>
    <w:rsid w:val="003B1D7D"/>
    <w:rPr>
      <w:smallCaps/>
      <w:color w:val="ED7D31" w:themeColor="accent2"/>
      <w:u w:val="single"/>
    </w:rPr>
  </w:style>
  <w:style w:type="character" w:styleId="af7">
    <w:name w:val="Intense Reference"/>
    <w:basedOn w:val="a0"/>
    <w:uiPriority w:val="32"/>
    <w:qFormat/>
    <w:rsid w:val="003B1D7D"/>
    <w:rPr>
      <w:b/>
      <w:bCs/>
      <w:smallCaps/>
      <w:color w:val="ED7D31" w:themeColor="accent2"/>
      <w:spacing w:val="5"/>
      <w:u w:val="single"/>
    </w:rPr>
  </w:style>
  <w:style w:type="character" w:styleId="af8">
    <w:name w:val="Book Title"/>
    <w:basedOn w:val="a0"/>
    <w:uiPriority w:val="33"/>
    <w:qFormat/>
    <w:rsid w:val="003B1D7D"/>
    <w:rPr>
      <w:b/>
      <w:bCs/>
      <w:smallCaps/>
      <w:spacing w:val="5"/>
    </w:rPr>
  </w:style>
  <w:style w:type="paragraph" w:styleId="af9">
    <w:name w:val="TOC Heading"/>
    <w:basedOn w:val="1"/>
    <w:next w:val="a"/>
    <w:uiPriority w:val="39"/>
    <w:semiHidden/>
    <w:unhideWhenUsed/>
    <w:qFormat/>
    <w:rsid w:val="003B1D7D"/>
    <w:pPr>
      <w:outlineLvl w:val="9"/>
    </w:pPr>
  </w:style>
  <w:style w:type="paragraph" w:styleId="Web">
    <w:name w:val="Normal (Web)"/>
    <w:basedOn w:val="a"/>
    <w:uiPriority w:val="99"/>
    <w:semiHidden/>
    <w:unhideWhenUsed/>
    <w:rsid w:val="008B4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0796">
      <w:bodyDiv w:val="1"/>
      <w:marLeft w:val="0"/>
      <w:marRight w:val="0"/>
      <w:marTop w:val="0"/>
      <w:marBottom w:val="0"/>
      <w:divBdr>
        <w:top w:val="none" w:sz="0" w:space="0" w:color="auto"/>
        <w:left w:val="none" w:sz="0" w:space="0" w:color="auto"/>
        <w:bottom w:val="none" w:sz="0" w:space="0" w:color="auto"/>
        <w:right w:val="none" w:sz="0" w:space="0" w:color="auto"/>
      </w:divBdr>
    </w:div>
    <w:div w:id="118184903">
      <w:bodyDiv w:val="1"/>
      <w:marLeft w:val="0"/>
      <w:marRight w:val="0"/>
      <w:marTop w:val="0"/>
      <w:marBottom w:val="0"/>
      <w:divBdr>
        <w:top w:val="none" w:sz="0" w:space="0" w:color="auto"/>
        <w:left w:val="none" w:sz="0" w:space="0" w:color="auto"/>
        <w:bottom w:val="none" w:sz="0" w:space="0" w:color="auto"/>
        <w:right w:val="none" w:sz="0" w:space="0" w:color="auto"/>
      </w:divBdr>
    </w:div>
    <w:div w:id="139929394">
      <w:bodyDiv w:val="1"/>
      <w:marLeft w:val="0"/>
      <w:marRight w:val="0"/>
      <w:marTop w:val="0"/>
      <w:marBottom w:val="0"/>
      <w:divBdr>
        <w:top w:val="none" w:sz="0" w:space="0" w:color="auto"/>
        <w:left w:val="none" w:sz="0" w:space="0" w:color="auto"/>
        <w:bottom w:val="none" w:sz="0" w:space="0" w:color="auto"/>
        <w:right w:val="none" w:sz="0" w:space="0" w:color="auto"/>
      </w:divBdr>
    </w:div>
    <w:div w:id="155609281">
      <w:bodyDiv w:val="1"/>
      <w:marLeft w:val="0"/>
      <w:marRight w:val="0"/>
      <w:marTop w:val="0"/>
      <w:marBottom w:val="0"/>
      <w:divBdr>
        <w:top w:val="none" w:sz="0" w:space="0" w:color="auto"/>
        <w:left w:val="none" w:sz="0" w:space="0" w:color="auto"/>
        <w:bottom w:val="none" w:sz="0" w:space="0" w:color="auto"/>
        <w:right w:val="none" w:sz="0" w:space="0" w:color="auto"/>
      </w:divBdr>
    </w:div>
    <w:div w:id="177889159">
      <w:bodyDiv w:val="1"/>
      <w:marLeft w:val="0"/>
      <w:marRight w:val="0"/>
      <w:marTop w:val="0"/>
      <w:marBottom w:val="0"/>
      <w:divBdr>
        <w:top w:val="none" w:sz="0" w:space="0" w:color="auto"/>
        <w:left w:val="none" w:sz="0" w:space="0" w:color="auto"/>
        <w:bottom w:val="none" w:sz="0" w:space="0" w:color="auto"/>
        <w:right w:val="none" w:sz="0" w:space="0" w:color="auto"/>
      </w:divBdr>
    </w:div>
    <w:div w:id="209924366">
      <w:bodyDiv w:val="1"/>
      <w:marLeft w:val="0"/>
      <w:marRight w:val="0"/>
      <w:marTop w:val="0"/>
      <w:marBottom w:val="0"/>
      <w:divBdr>
        <w:top w:val="none" w:sz="0" w:space="0" w:color="auto"/>
        <w:left w:val="none" w:sz="0" w:space="0" w:color="auto"/>
        <w:bottom w:val="none" w:sz="0" w:space="0" w:color="auto"/>
        <w:right w:val="none" w:sz="0" w:space="0" w:color="auto"/>
      </w:divBdr>
    </w:div>
    <w:div w:id="242379693">
      <w:bodyDiv w:val="1"/>
      <w:marLeft w:val="0"/>
      <w:marRight w:val="0"/>
      <w:marTop w:val="0"/>
      <w:marBottom w:val="0"/>
      <w:divBdr>
        <w:top w:val="none" w:sz="0" w:space="0" w:color="auto"/>
        <w:left w:val="none" w:sz="0" w:space="0" w:color="auto"/>
        <w:bottom w:val="none" w:sz="0" w:space="0" w:color="auto"/>
        <w:right w:val="none" w:sz="0" w:space="0" w:color="auto"/>
      </w:divBdr>
    </w:div>
    <w:div w:id="275333226">
      <w:bodyDiv w:val="1"/>
      <w:marLeft w:val="0"/>
      <w:marRight w:val="0"/>
      <w:marTop w:val="0"/>
      <w:marBottom w:val="0"/>
      <w:divBdr>
        <w:top w:val="none" w:sz="0" w:space="0" w:color="auto"/>
        <w:left w:val="none" w:sz="0" w:space="0" w:color="auto"/>
        <w:bottom w:val="none" w:sz="0" w:space="0" w:color="auto"/>
        <w:right w:val="none" w:sz="0" w:space="0" w:color="auto"/>
      </w:divBdr>
    </w:div>
    <w:div w:id="288632971">
      <w:bodyDiv w:val="1"/>
      <w:marLeft w:val="0"/>
      <w:marRight w:val="0"/>
      <w:marTop w:val="0"/>
      <w:marBottom w:val="0"/>
      <w:divBdr>
        <w:top w:val="none" w:sz="0" w:space="0" w:color="auto"/>
        <w:left w:val="none" w:sz="0" w:space="0" w:color="auto"/>
        <w:bottom w:val="none" w:sz="0" w:space="0" w:color="auto"/>
        <w:right w:val="none" w:sz="0" w:space="0" w:color="auto"/>
      </w:divBdr>
    </w:div>
    <w:div w:id="336616060">
      <w:bodyDiv w:val="1"/>
      <w:marLeft w:val="0"/>
      <w:marRight w:val="0"/>
      <w:marTop w:val="0"/>
      <w:marBottom w:val="0"/>
      <w:divBdr>
        <w:top w:val="none" w:sz="0" w:space="0" w:color="auto"/>
        <w:left w:val="none" w:sz="0" w:space="0" w:color="auto"/>
        <w:bottom w:val="none" w:sz="0" w:space="0" w:color="auto"/>
        <w:right w:val="none" w:sz="0" w:space="0" w:color="auto"/>
      </w:divBdr>
    </w:div>
    <w:div w:id="512110301">
      <w:bodyDiv w:val="1"/>
      <w:marLeft w:val="0"/>
      <w:marRight w:val="0"/>
      <w:marTop w:val="0"/>
      <w:marBottom w:val="0"/>
      <w:divBdr>
        <w:top w:val="none" w:sz="0" w:space="0" w:color="auto"/>
        <w:left w:val="none" w:sz="0" w:space="0" w:color="auto"/>
        <w:bottom w:val="none" w:sz="0" w:space="0" w:color="auto"/>
        <w:right w:val="none" w:sz="0" w:space="0" w:color="auto"/>
      </w:divBdr>
    </w:div>
    <w:div w:id="525682223">
      <w:bodyDiv w:val="1"/>
      <w:marLeft w:val="0"/>
      <w:marRight w:val="0"/>
      <w:marTop w:val="0"/>
      <w:marBottom w:val="0"/>
      <w:divBdr>
        <w:top w:val="none" w:sz="0" w:space="0" w:color="auto"/>
        <w:left w:val="none" w:sz="0" w:space="0" w:color="auto"/>
        <w:bottom w:val="none" w:sz="0" w:space="0" w:color="auto"/>
        <w:right w:val="none" w:sz="0" w:space="0" w:color="auto"/>
      </w:divBdr>
    </w:div>
    <w:div w:id="578834472">
      <w:bodyDiv w:val="1"/>
      <w:marLeft w:val="0"/>
      <w:marRight w:val="0"/>
      <w:marTop w:val="0"/>
      <w:marBottom w:val="0"/>
      <w:divBdr>
        <w:top w:val="none" w:sz="0" w:space="0" w:color="auto"/>
        <w:left w:val="none" w:sz="0" w:space="0" w:color="auto"/>
        <w:bottom w:val="none" w:sz="0" w:space="0" w:color="auto"/>
        <w:right w:val="none" w:sz="0" w:space="0" w:color="auto"/>
      </w:divBdr>
    </w:div>
    <w:div w:id="614363564">
      <w:bodyDiv w:val="1"/>
      <w:marLeft w:val="0"/>
      <w:marRight w:val="0"/>
      <w:marTop w:val="0"/>
      <w:marBottom w:val="0"/>
      <w:divBdr>
        <w:top w:val="none" w:sz="0" w:space="0" w:color="auto"/>
        <w:left w:val="none" w:sz="0" w:space="0" w:color="auto"/>
        <w:bottom w:val="none" w:sz="0" w:space="0" w:color="auto"/>
        <w:right w:val="none" w:sz="0" w:space="0" w:color="auto"/>
      </w:divBdr>
    </w:div>
    <w:div w:id="636491902">
      <w:bodyDiv w:val="1"/>
      <w:marLeft w:val="0"/>
      <w:marRight w:val="0"/>
      <w:marTop w:val="0"/>
      <w:marBottom w:val="0"/>
      <w:divBdr>
        <w:top w:val="none" w:sz="0" w:space="0" w:color="auto"/>
        <w:left w:val="none" w:sz="0" w:space="0" w:color="auto"/>
        <w:bottom w:val="none" w:sz="0" w:space="0" w:color="auto"/>
        <w:right w:val="none" w:sz="0" w:space="0" w:color="auto"/>
      </w:divBdr>
    </w:div>
    <w:div w:id="685062906">
      <w:bodyDiv w:val="1"/>
      <w:marLeft w:val="0"/>
      <w:marRight w:val="0"/>
      <w:marTop w:val="0"/>
      <w:marBottom w:val="0"/>
      <w:divBdr>
        <w:top w:val="none" w:sz="0" w:space="0" w:color="auto"/>
        <w:left w:val="none" w:sz="0" w:space="0" w:color="auto"/>
        <w:bottom w:val="none" w:sz="0" w:space="0" w:color="auto"/>
        <w:right w:val="none" w:sz="0" w:space="0" w:color="auto"/>
      </w:divBdr>
    </w:div>
    <w:div w:id="701711019">
      <w:bodyDiv w:val="1"/>
      <w:marLeft w:val="0"/>
      <w:marRight w:val="0"/>
      <w:marTop w:val="0"/>
      <w:marBottom w:val="0"/>
      <w:divBdr>
        <w:top w:val="none" w:sz="0" w:space="0" w:color="auto"/>
        <w:left w:val="none" w:sz="0" w:space="0" w:color="auto"/>
        <w:bottom w:val="none" w:sz="0" w:space="0" w:color="auto"/>
        <w:right w:val="none" w:sz="0" w:space="0" w:color="auto"/>
      </w:divBdr>
    </w:div>
    <w:div w:id="722411861">
      <w:bodyDiv w:val="1"/>
      <w:marLeft w:val="0"/>
      <w:marRight w:val="0"/>
      <w:marTop w:val="0"/>
      <w:marBottom w:val="0"/>
      <w:divBdr>
        <w:top w:val="none" w:sz="0" w:space="0" w:color="auto"/>
        <w:left w:val="none" w:sz="0" w:space="0" w:color="auto"/>
        <w:bottom w:val="none" w:sz="0" w:space="0" w:color="auto"/>
        <w:right w:val="none" w:sz="0" w:space="0" w:color="auto"/>
      </w:divBdr>
    </w:div>
    <w:div w:id="758600922">
      <w:bodyDiv w:val="1"/>
      <w:marLeft w:val="0"/>
      <w:marRight w:val="0"/>
      <w:marTop w:val="0"/>
      <w:marBottom w:val="0"/>
      <w:divBdr>
        <w:top w:val="none" w:sz="0" w:space="0" w:color="auto"/>
        <w:left w:val="none" w:sz="0" w:space="0" w:color="auto"/>
        <w:bottom w:val="none" w:sz="0" w:space="0" w:color="auto"/>
        <w:right w:val="none" w:sz="0" w:space="0" w:color="auto"/>
      </w:divBdr>
    </w:div>
    <w:div w:id="795834031">
      <w:bodyDiv w:val="1"/>
      <w:marLeft w:val="0"/>
      <w:marRight w:val="0"/>
      <w:marTop w:val="0"/>
      <w:marBottom w:val="0"/>
      <w:divBdr>
        <w:top w:val="none" w:sz="0" w:space="0" w:color="auto"/>
        <w:left w:val="none" w:sz="0" w:space="0" w:color="auto"/>
        <w:bottom w:val="none" w:sz="0" w:space="0" w:color="auto"/>
        <w:right w:val="none" w:sz="0" w:space="0" w:color="auto"/>
      </w:divBdr>
    </w:div>
    <w:div w:id="867107732">
      <w:bodyDiv w:val="1"/>
      <w:marLeft w:val="0"/>
      <w:marRight w:val="0"/>
      <w:marTop w:val="0"/>
      <w:marBottom w:val="0"/>
      <w:divBdr>
        <w:top w:val="none" w:sz="0" w:space="0" w:color="auto"/>
        <w:left w:val="none" w:sz="0" w:space="0" w:color="auto"/>
        <w:bottom w:val="none" w:sz="0" w:space="0" w:color="auto"/>
        <w:right w:val="none" w:sz="0" w:space="0" w:color="auto"/>
      </w:divBdr>
    </w:div>
    <w:div w:id="871311385">
      <w:bodyDiv w:val="1"/>
      <w:marLeft w:val="0"/>
      <w:marRight w:val="0"/>
      <w:marTop w:val="0"/>
      <w:marBottom w:val="0"/>
      <w:divBdr>
        <w:top w:val="none" w:sz="0" w:space="0" w:color="auto"/>
        <w:left w:val="none" w:sz="0" w:space="0" w:color="auto"/>
        <w:bottom w:val="none" w:sz="0" w:space="0" w:color="auto"/>
        <w:right w:val="none" w:sz="0" w:space="0" w:color="auto"/>
      </w:divBdr>
    </w:div>
    <w:div w:id="926810345">
      <w:bodyDiv w:val="1"/>
      <w:marLeft w:val="0"/>
      <w:marRight w:val="0"/>
      <w:marTop w:val="0"/>
      <w:marBottom w:val="0"/>
      <w:divBdr>
        <w:top w:val="none" w:sz="0" w:space="0" w:color="auto"/>
        <w:left w:val="none" w:sz="0" w:space="0" w:color="auto"/>
        <w:bottom w:val="none" w:sz="0" w:space="0" w:color="auto"/>
        <w:right w:val="none" w:sz="0" w:space="0" w:color="auto"/>
      </w:divBdr>
    </w:div>
    <w:div w:id="943685430">
      <w:bodyDiv w:val="1"/>
      <w:marLeft w:val="0"/>
      <w:marRight w:val="0"/>
      <w:marTop w:val="0"/>
      <w:marBottom w:val="0"/>
      <w:divBdr>
        <w:top w:val="none" w:sz="0" w:space="0" w:color="auto"/>
        <w:left w:val="none" w:sz="0" w:space="0" w:color="auto"/>
        <w:bottom w:val="none" w:sz="0" w:space="0" w:color="auto"/>
        <w:right w:val="none" w:sz="0" w:space="0" w:color="auto"/>
      </w:divBdr>
    </w:div>
    <w:div w:id="956326451">
      <w:bodyDiv w:val="1"/>
      <w:marLeft w:val="0"/>
      <w:marRight w:val="0"/>
      <w:marTop w:val="0"/>
      <w:marBottom w:val="0"/>
      <w:divBdr>
        <w:top w:val="none" w:sz="0" w:space="0" w:color="auto"/>
        <w:left w:val="none" w:sz="0" w:space="0" w:color="auto"/>
        <w:bottom w:val="none" w:sz="0" w:space="0" w:color="auto"/>
        <w:right w:val="none" w:sz="0" w:space="0" w:color="auto"/>
      </w:divBdr>
    </w:div>
    <w:div w:id="1024868156">
      <w:bodyDiv w:val="1"/>
      <w:marLeft w:val="0"/>
      <w:marRight w:val="0"/>
      <w:marTop w:val="0"/>
      <w:marBottom w:val="0"/>
      <w:divBdr>
        <w:top w:val="none" w:sz="0" w:space="0" w:color="auto"/>
        <w:left w:val="none" w:sz="0" w:space="0" w:color="auto"/>
        <w:bottom w:val="none" w:sz="0" w:space="0" w:color="auto"/>
        <w:right w:val="none" w:sz="0" w:space="0" w:color="auto"/>
      </w:divBdr>
    </w:div>
    <w:div w:id="1028335898">
      <w:bodyDiv w:val="1"/>
      <w:marLeft w:val="0"/>
      <w:marRight w:val="0"/>
      <w:marTop w:val="0"/>
      <w:marBottom w:val="0"/>
      <w:divBdr>
        <w:top w:val="none" w:sz="0" w:space="0" w:color="auto"/>
        <w:left w:val="none" w:sz="0" w:space="0" w:color="auto"/>
        <w:bottom w:val="none" w:sz="0" w:space="0" w:color="auto"/>
        <w:right w:val="none" w:sz="0" w:space="0" w:color="auto"/>
      </w:divBdr>
    </w:div>
    <w:div w:id="1041855356">
      <w:bodyDiv w:val="1"/>
      <w:marLeft w:val="0"/>
      <w:marRight w:val="0"/>
      <w:marTop w:val="0"/>
      <w:marBottom w:val="0"/>
      <w:divBdr>
        <w:top w:val="none" w:sz="0" w:space="0" w:color="auto"/>
        <w:left w:val="none" w:sz="0" w:space="0" w:color="auto"/>
        <w:bottom w:val="none" w:sz="0" w:space="0" w:color="auto"/>
        <w:right w:val="none" w:sz="0" w:space="0" w:color="auto"/>
      </w:divBdr>
    </w:div>
    <w:div w:id="1098675300">
      <w:bodyDiv w:val="1"/>
      <w:marLeft w:val="0"/>
      <w:marRight w:val="0"/>
      <w:marTop w:val="0"/>
      <w:marBottom w:val="0"/>
      <w:divBdr>
        <w:top w:val="none" w:sz="0" w:space="0" w:color="auto"/>
        <w:left w:val="none" w:sz="0" w:space="0" w:color="auto"/>
        <w:bottom w:val="none" w:sz="0" w:space="0" w:color="auto"/>
        <w:right w:val="none" w:sz="0" w:space="0" w:color="auto"/>
      </w:divBdr>
    </w:div>
    <w:div w:id="1101536965">
      <w:bodyDiv w:val="1"/>
      <w:marLeft w:val="0"/>
      <w:marRight w:val="0"/>
      <w:marTop w:val="0"/>
      <w:marBottom w:val="0"/>
      <w:divBdr>
        <w:top w:val="none" w:sz="0" w:space="0" w:color="auto"/>
        <w:left w:val="none" w:sz="0" w:space="0" w:color="auto"/>
        <w:bottom w:val="none" w:sz="0" w:space="0" w:color="auto"/>
        <w:right w:val="none" w:sz="0" w:space="0" w:color="auto"/>
      </w:divBdr>
    </w:div>
    <w:div w:id="1121848552">
      <w:bodyDiv w:val="1"/>
      <w:marLeft w:val="0"/>
      <w:marRight w:val="0"/>
      <w:marTop w:val="0"/>
      <w:marBottom w:val="0"/>
      <w:divBdr>
        <w:top w:val="none" w:sz="0" w:space="0" w:color="auto"/>
        <w:left w:val="none" w:sz="0" w:space="0" w:color="auto"/>
        <w:bottom w:val="none" w:sz="0" w:space="0" w:color="auto"/>
        <w:right w:val="none" w:sz="0" w:space="0" w:color="auto"/>
      </w:divBdr>
    </w:div>
    <w:div w:id="1206143785">
      <w:bodyDiv w:val="1"/>
      <w:marLeft w:val="0"/>
      <w:marRight w:val="0"/>
      <w:marTop w:val="0"/>
      <w:marBottom w:val="0"/>
      <w:divBdr>
        <w:top w:val="none" w:sz="0" w:space="0" w:color="auto"/>
        <w:left w:val="none" w:sz="0" w:space="0" w:color="auto"/>
        <w:bottom w:val="none" w:sz="0" w:space="0" w:color="auto"/>
        <w:right w:val="none" w:sz="0" w:space="0" w:color="auto"/>
      </w:divBdr>
      <w:divsChild>
        <w:div w:id="1892225146">
          <w:marLeft w:val="0"/>
          <w:marRight w:val="0"/>
          <w:marTop w:val="0"/>
          <w:marBottom w:val="0"/>
          <w:divBdr>
            <w:top w:val="none" w:sz="0" w:space="0" w:color="auto"/>
            <w:left w:val="none" w:sz="0" w:space="0" w:color="auto"/>
            <w:bottom w:val="none" w:sz="0" w:space="0" w:color="auto"/>
            <w:right w:val="none" w:sz="0" w:space="0" w:color="auto"/>
          </w:divBdr>
        </w:div>
        <w:div w:id="593511587">
          <w:marLeft w:val="0"/>
          <w:marRight w:val="0"/>
          <w:marTop w:val="0"/>
          <w:marBottom w:val="0"/>
          <w:divBdr>
            <w:top w:val="none" w:sz="0" w:space="0" w:color="auto"/>
            <w:left w:val="none" w:sz="0" w:space="0" w:color="auto"/>
            <w:bottom w:val="none" w:sz="0" w:space="0" w:color="auto"/>
            <w:right w:val="none" w:sz="0" w:space="0" w:color="auto"/>
          </w:divBdr>
        </w:div>
        <w:div w:id="758061692">
          <w:marLeft w:val="0"/>
          <w:marRight w:val="0"/>
          <w:marTop w:val="0"/>
          <w:marBottom w:val="0"/>
          <w:divBdr>
            <w:top w:val="none" w:sz="0" w:space="0" w:color="auto"/>
            <w:left w:val="none" w:sz="0" w:space="0" w:color="auto"/>
            <w:bottom w:val="none" w:sz="0" w:space="0" w:color="auto"/>
            <w:right w:val="none" w:sz="0" w:space="0" w:color="auto"/>
          </w:divBdr>
        </w:div>
        <w:div w:id="539785114">
          <w:marLeft w:val="0"/>
          <w:marRight w:val="0"/>
          <w:marTop w:val="0"/>
          <w:marBottom w:val="0"/>
          <w:divBdr>
            <w:top w:val="none" w:sz="0" w:space="0" w:color="auto"/>
            <w:left w:val="none" w:sz="0" w:space="0" w:color="auto"/>
            <w:bottom w:val="none" w:sz="0" w:space="0" w:color="auto"/>
            <w:right w:val="none" w:sz="0" w:space="0" w:color="auto"/>
          </w:divBdr>
        </w:div>
        <w:div w:id="1864126170">
          <w:marLeft w:val="0"/>
          <w:marRight w:val="0"/>
          <w:marTop w:val="0"/>
          <w:marBottom w:val="0"/>
          <w:divBdr>
            <w:top w:val="none" w:sz="0" w:space="0" w:color="auto"/>
            <w:left w:val="none" w:sz="0" w:space="0" w:color="auto"/>
            <w:bottom w:val="none" w:sz="0" w:space="0" w:color="auto"/>
            <w:right w:val="none" w:sz="0" w:space="0" w:color="auto"/>
          </w:divBdr>
        </w:div>
        <w:div w:id="594479812">
          <w:marLeft w:val="0"/>
          <w:marRight w:val="0"/>
          <w:marTop w:val="0"/>
          <w:marBottom w:val="0"/>
          <w:divBdr>
            <w:top w:val="none" w:sz="0" w:space="0" w:color="auto"/>
            <w:left w:val="none" w:sz="0" w:space="0" w:color="auto"/>
            <w:bottom w:val="none" w:sz="0" w:space="0" w:color="auto"/>
            <w:right w:val="none" w:sz="0" w:space="0" w:color="auto"/>
          </w:divBdr>
        </w:div>
        <w:div w:id="328674161">
          <w:marLeft w:val="0"/>
          <w:marRight w:val="0"/>
          <w:marTop w:val="0"/>
          <w:marBottom w:val="0"/>
          <w:divBdr>
            <w:top w:val="none" w:sz="0" w:space="0" w:color="auto"/>
            <w:left w:val="none" w:sz="0" w:space="0" w:color="auto"/>
            <w:bottom w:val="none" w:sz="0" w:space="0" w:color="auto"/>
            <w:right w:val="none" w:sz="0" w:space="0" w:color="auto"/>
          </w:divBdr>
        </w:div>
        <w:div w:id="841705415">
          <w:marLeft w:val="0"/>
          <w:marRight w:val="0"/>
          <w:marTop w:val="0"/>
          <w:marBottom w:val="0"/>
          <w:divBdr>
            <w:top w:val="none" w:sz="0" w:space="0" w:color="auto"/>
            <w:left w:val="none" w:sz="0" w:space="0" w:color="auto"/>
            <w:bottom w:val="none" w:sz="0" w:space="0" w:color="auto"/>
            <w:right w:val="none" w:sz="0" w:space="0" w:color="auto"/>
          </w:divBdr>
        </w:div>
        <w:div w:id="1397438461">
          <w:marLeft w:val="0"/>
          <w:marRight w:val="0"/>
          <w:marTop w:val="0"/>
          <w:marBottom w:val="0"/>
          <w:divBdr>
            <w:top w:val="none" w:sz="0" w:space="0" w:color="auto"/>
            <w:left w:val="none" w:sz="0" w:space="0" w:color="auto"/>
            <w:bottom w:val="none" w:sz="0" w:space="0" w:color="auto"/>
            <w:right w:val="none" w:sz="0" w:space="0" w:color="auto"/>
          </w:divBdr>
        </w:div>
        <w:div w:id="14960844">
          <w:marLeft w:val="0"/>
          <w:marRight w:val="0"/>
          <w:marTop w:val="0"/>
          <w:marBottom w:val="0"/>
          <w:divBdr>
            <w:top w:val="none" w:sz="0" w:space="0" w:color="auto"/>
            <w:left w:val="none" w:sz="0" w:space="0" w:color="auto"/>
            <w:bottom w:val="none" w:sz="0" w:space="0" w:color="auto"/>
            <w:right w:val="none" w:sz="0" w:space="0" w:color="auto"/>
          </w:divBdr>
        </w:div>
        <w:div w:id="1232235762">
          <w:marLeft w:val="0"/>
          <w:marRight w:val="0"/>
          <w:marTop w:val="0"/>
          <w:marBottom w:val="0"/>
          <w:divBdr>
            <w:top w:val="none" w:sz="0" w:space="0" w:color="auto"/>
            <w:left w:val="none" w:sz="0" w:space="0" w:color="auto"/>
            <w:bottom w:val="none" w:sz="0" w:space="0" w:color="auto"/>
            <w:right w:val="none" w:sz="0" w:space="0" w:color="auto"/>
          </w:divBdr>
        </w:div>
        <w:div w:id="562722392">
          <w:marLeft w:val="0"/>
          <w:marRight w:val="0"/>
          <w:marTop w:val="0"/>
          <w:marBottom w:val="0"/>
          <w:divBdr>
            <w:top w:val="none" w:sz="0" w:space="0" w:color="auto"/>
            <w:left w:val="none" w:sz="0" w:space="0" w:color="auto"/>
            <w:bottom w:val="none" w:sz="0" w:space="0" w:color="auto"/>
            <w:right w:val="none" w:sz="0" w:space="0" w:color="auto"/>
          </w:divBdr>
        </w:div>
        <w:div w:id="991254064">
          <w:marLeft w:val="0"/>
          <w:marRight w:val="0"/>
          <w:marTop w:val="0"/>
          <w:marBottom w:val="0"/>
          <w:divBdr>
            <w:top w:val="none" w:sz="0" w:space="0" w:color="auto"/>
            <w:left w:val="none" w:sz="0" w:space="0" w:color="auto"/>
            <w:bottom w:val="none" w:sz="0" w:space="0" w:color="auto"/>
            <w:right w:val="none" w:sz="0" w:space="0" w:color="auto"/>
          </w:divBdr>
        </w:div>
        <w:div w:id="500044170">
          <w:marLeft w:val="0"/>
          <w:marRight w:val="0"/>
          <w:marTop w:val="0"/>
          <w:marBottom w:val="0"/>
          <w:divBdr>
            <w:top w:val="none" w:sz="0" w:space="0" w:color="auto"/>
            <w:left w:val="none" w:sz="0" w:space="0" w:color="auto"/>
            <w:bottom w:val="none" w:sz="0" w:space="0" w:color="auto"/>
            <w:right w:val="none" w:sz="0" w:space="0" w:color="auto"/>
          </w:divBdr>
        </w:div>
        <w:div w:id="2003197048">
          <w:marLeft w:val="0"/>
          <w:marRight w:val="0"/>
          <w:marTop w:val="0"/>
          <w:marBottom w:val="0"/>
          <w:divBdr>
            <w:top w:val="none" w:sz="0" w:space="0" w:color="auto"/>
            <w:left w:val="none" w:sz="0" w:space="0" w:color="auto"/>
            <w:bottom w:val="none" w:sz="0" w:space="0" w:color="auto"/>
            <w:right w:val="none" w:sz="0" w:space="0" w:color="auto"/>
          </w:divBdr>
        </w:div>
        <w:div w:id="7408664">
          <w:marLeft w:val="0"/>
          <w:marRight w:val="0"/>
          <w:marTop w:val="0"/>
          <w:marBottom w:val="0"/>
          <w:divBdr>
            <w:top w:val="none" w:sz="0" w:space="0" w:color="auto"/>
            <w:left w:val="none" w:sz="0" w:space="0" w:color="auto"/>
            <w:bottom w:val="none" w:sz="0" w:space="0" w:color="auto"/>
            <w:right w:val="none" w:sz="0" w:space="0" w:color="auto"/>
          </w:divBdr>
        </w:div>
        <w:div w:id="2080322876">
          <w:marLeft w:val="0"/>
          <w:marRight w:val="0"/>
          <w:marTop w:val="0"/>
          <w:marBottom w:val="0"/>
          <w:divBdr>
            <w:top w:val="none" w:sz="0" w:space="0" w:color="auto"/>
            <w:left w:val="none" w:sz="0" w:space="0" w:color="auto"/>
            <w:bottom w:val="none" w:sz="0" w:space="0" w:color="auto"/>
            <w:right w:val="none" w:sz="0" w:space="0" w:color="auto"/>
          </w:divBdr>
        </w:div>
      </w:divsChild>
    </w:div>
    <w:div w:id="1211724877">
      <w:bodyDiv w:val="1"/>
      <w:marLeft w:val="0"/>
      <w:marRight w:val="0"/>
      <w:marTop w:val="0"/>
      <w:marBottom w:val="0"/>
      <w:divBdr>
        <w:top w:val="none" w:sz="0" w:space="0" w:color="auto"/>
        <w:left w:val="none" w:sz="0" w:space="0" w:color="auto"/>
        <w:bottom w:val="none" w:sz="0" w:space="0" w:color="auto"/>
        <w:right w:val="none" w:sz="0" w:space="0" w:color="auto"/>
      </w:divBdr>
    </w:div>
    <w:div w:id="1242328518">
      <w:bodyDiv w:val="1"/>
      <w:marLeft w:val="0"/>
      <w:marRight w:val="0"/>
      <w:marTop w:val="0"/>
      <w:marBottom w:val="0"/>
      <w:divBdr>
        <w:top w:val="none" w:sz="0" w:space="0" w:color="auto"/>
        <w:left w:val="none" w:sz="0" w:space="0" w:color="auto"/>
        <w:bottom w:val="none" w:sz="0" w:space="0" w:color="auto"/>
        <w:right w:val="none" w:sz="0" w:space="0" w:color="auto"/>
      </w:divBdr>
    </w:div>
    <w:div w:id="1333214297">
      <w:bodyDiv w:val="1"/>
      <w:marLeft w:val="0"/>
      <w:marRight w:val="0"/>
      <w:marTop w:val="0"/>
      <w:marBottom w:val="0"/>
      <w:divBdr>
        <w:top w:val="none" w:sz="0" w:space="0" w:color="auto"/>
        <w:left w:val="none" w:sz="0" w:space="0" w:color="auto"/>
        <w:bottom w:val="none" w:sz="0" w:space="0" w:color="auto"/>
        <w:right w:val="none" w:sz="0" w:space="0" w:color="auto"/>
      </w:divBdr>
    </w:div>
    <w:div w:id="1370259379">
      <w:bodyDiv w:val="1"/>
      <w:marLeft w:val="0"/>
      <w:marRight w:val="0"/>
      <w:marTop w:val="0"/>
      <w:marBottom w:val="0"/>
      <w:divBdr>
        <w:top w:val="none" w:sz="0" w:space="0" w:color="auto"/>
        <w:left w:val="none" w:sz="0" w:space="0" w:color="auto"/>
        <w:bottom w:val="none" w:sz="0" w:space="0" w:color="auto"/>
        <w:right w:val="none" w:sz="0" w:space="0" w:color="auto"/>
      </w:divBdr>
    </w:div>
    <w:div w:id="1439522289">
      <w:bodyDiv w:val="1"/>
      <w:marLeft w:val="0"/>
      <w:marRight w:val="0"/>
      <w:marTop w:val="0"/>
      <w:marBottom w:val="0"/>
      <w:divBdr>
        <w:top w:val="none" w:sz="0" w:space="0" w:color="auto"/>
        <w:left w:val="none" w:sz="0" w:space="0" w:color="auto"/>
        <w:bottom w:val="none" w:sz="0" w:space="0" w:color="auto"/>
        <w:right w:val="none" w:sz="0" w:space="0" w:color="auto"/>
      </w:divBdr>
    </w:div>
    <w:div w:id="1460806462">
      <w:bodyDiv w:val="1"/>
      <w:marLeft w:val="0"/>
      <w:marRight w:val="0"/>
      <w:marTop w:val="0"/>
      <w:marBottom w:val="0"/>
      <w:divBdr>
        <w:top w:val="none" w:sz="0" w:space="0" w:color="auto"/>
        <w:left w:val="none" w:sz="0" w:space="0" w:color="auto"/>
        <w:bottom w:val="none" w:sz="0" w:space="0" w:color="auto"/>
        <w:right w:val="none" w:sz="0" w:space="0" w:color="auto"/>
      </w:divBdr>
    </w:div>
    <w:div w:id="1478106581">
      <w:bodyDiv w:val="1"/>
      <w:marLeft w:val="0"/>
      <w:marRight w:val="0"/>
      <w:marTop w:val="0"/>
      <w:marBottom w:val="0"/>
      <w:divBdr>
        <w:top w:val="none" w:sz="0" w:space="0" w:color="auto"/>
        <w:left w:val="none" w:sz="0" w:space="0" w:color="auto"/>
        <w:bottom w:val="none" w:sz="0" w:space="0" w:color="auto"/>
        <w:right w:val="none" w:sz="0" w:space="0" w:color="auto"/>
      </w:divBdr>
    </w:div>
    <w:div w:id="1541551973">
      <w:bodyDiv w:val="1"/>
      <w:marLeft w:val="0"/>
      <w:marRight w:val="0"/>
      <w:marTop w:val="0"/>
      <w:marBottom w:val="0"/>
      <w:divBdr>
        <w:top w:val="none" w:sz="0" w:space="0" w:color="auto"/>
        <w:left w:val="none" w:sz="0" w:space="0" w:color="auto"/>
        <w:bottom w:val="none" w:sz="0" w:space="0" w:color="auto"/>
        <w:right w:val="none" w:sz="0" w:space="0" w:color="auto"/>
      </w:divBdr>
    </w:div>
    <w:div w:id="1570575070">
      <w:bodyDiv w:val="1"/>
      <w:marLeft w:val="0"/>
      <w:marRight w:val="0"/>
      <w:marTop w:val="0"/>
      <w:marBottom w:val="0"/>
      <w:divBdr>
        <w:top w:val="none" w:sz="0" w:space="0" w:color="auto"/>
        <w:left w:val="none" w:sz="0" w:space="0" w:color="auto"/>
        <w:bottom w:val="none" w:sz="0" w:space="0" w:color="auto"/>
        <w:right w:val="none" w:sz="0" w:space="0" w:color="auto"/>
      </w:divBdr>
    </w:div>
    <w:div w:id="1573924096">
      <w:bodyDiv w:val="1"/>
      <w:marLeft w:val="0"/>
      <w:marRight w:val="0"/>
      <w:marTop w:val="0"/>
      <w:marBottom w:val="0"/>
      <w:divBdr>
        <w:top w:val="none" w:sz="0" w:space="0" w:color="auto"/>
        <w:left w:val="none" w:sz="0" w:space="0" w:color="auto"/>
        <w:bottom w:val="none" w:sz="0" w:space="0" w:color="auto"/>
        <w:right w:val="none" w:sz="0" w:space="0" w:color="auto"/>
      </w:divBdr>
    </w:div>
    <w:div w:id="1593779524">
      <w:bodyDiv w:val="1"/>
      <w:marLeft w:val="0"/>
      <w:marRight w:val="0"/>
      <w:marTop w:val="0"/>
      <w:marBottom w:val="0"/>
      <w:divBdr>
        <w:top w:val="none" w:sz="0" w:space="0" w:color="auto"/>
        <w:left w:val="none" w:sz="0" w:space="0" w:color="auto"/>
        <w:bottom w:val="none" w:sz="0" w:space="0" w:color="auto"/>
        <w:right w:val="none" w:sz="0" w:space="0" w:color="auto"/>
      </w:divBdr>
    </w:div>
    <w:div w:id="1702583745">
      <w:bodyDiv w:val="1"/>
      <w:marLeft w:val="0"/>
      <w:marRight w:val="0"/>
      <w:marTop w:val="0"/>
      <w:marBottom w:val="0"/>
      <w:divBdr>
        <w:top w:val="none" w:sz="0" w:space="0" w:color="auto"/>
        <w:left w:val="none" w:sz="0" w:space="0" w:color="auto"/>
        <w:bottom w:val="none" w:sz="0" w:space="0" w:color="auto"/>
        <w:right w:val="none" w:sz="0" w:space="0" w:color="auto"/>
      </w:divBdr>
    </w:div>
    <w:div w:id="1725912099">
      <w:bodyDiv w:val="1"/>
      <w:marLeft w:val="0"/>
      <w:marRight w:val="0"/>
      <w:marTop w:val="0"/>
      <w:marBottom w:val="0"/>
      <w:divBdr>
        <w:top w:val="none" w:sz="0" w:space="0" w:color="auto"/>
        <w:left w:val="none" w:sz="0" w:space="0" w:color="auto"/>
        <w:bottom w:val="none" w:sz="0" w:space="0" w:color="auto"/>
        <w:right w:val="none" w:sz="0" w:space="0" w:color="auto"/>
      </w:divBdr>
    </w:div>
    <w:div w:id="1822110908">
      <w:bodyDiv w:val="1"/>
      <w:marLeft w:val="0"/>
      <w:marRight w:val="0"/>
      <w:marTop w:val="0"/>
      <w:marBottom w:val="0"/>
      <w:divBdr>
        <w:top w:val="none" w:sz="0" w:space="0" w:color="auto"/>
        <w:left w:val="none" w:sz="0" w:space="0" w:color="auto"/>
        <w:bottom w:val="none" w:sz="0" w:space="0" w:color="auto"/>
        <w:right w:val="none" w:sz="0" w:space="0" w:color="auto"/>
      </w:divBdr>
    </w:div>
    <w:div w:id="1829248884">
      <w:bodyDiv w:val="1"/>
      <w:marLeft w:val="0"/>
      <w:marRight w:val="0"/>
      <w:marTop w:val="0"/>
      <w:marBottom w:val="0"/>
      <w:divBdr>
        <w:top w:val="none" w:sz="0" w:space="0" w:color="auto"/>
        <w:left w:val="none" w:sz="0" w:space="0" w:color="auto"/>
        <w:bottom w:val="none" w:sz="0" w:space="0" w:color="auto"/>
        <w:right w:val="none" w:sz="0" w:space="0" w:color="auto"/>
      </w:divBdr>
    </w:div>
    <w:div w:id="1832479417">
      <w:bodyDiv w:val="1"/>
      <w:marLeft w:val="0"/>
      <w:marRight w:val="0"/>
      <w:marTop w:val="0"/>
      <w:marBottom w:val="0"/>
      <w:divBdr>
        <w:top w:val="none" w:sz="0" w:space="0" w:color="auto"/>
        <w:left w:val="none" w:sz="0" w:space="0" w:color="auto"/>
        <w:bottom w:val="none" w:sz="0" w:space="0" w:color="auto"/>
        <w:right w:val="none" w:sz="0" w:space="0" w:color="auto"/>
      </w:divBdr>
    </w:div>
    <w:div w:id="1884441975">
      <w:bodyDiv w:val="1"/>
      <w:marLeft w:val="0"/>
      <w:marRight w:val="0"/>
      <w:marTop w:val="0"/>
      <w:marBottom w:val="0"/>
      <w:divBdr>
        <w:top w:val="none" w:sz="0" w:space="0" w:color="auto"/>
        <w:left w:val="none" w:sz="0" w:space="0" w:color="auto"/>
        <w:bottom w:val="none" w:sz="0" w:space="0" w:color="auto"/>
        <w:right w:val="none" w:sz="0" w:space="0" w:color="auto"/>
      </w:divBdr>
    </w:div>
    <w:div w:id="1902400865">
      <w:bodyDiv w:val="1"/>
      <w:marLeft w:val="0"/>
      <w:marRight w:val="0"/>
      <w:marTop w:val="0"/>
      <w:marBottom w:val="0"/>
      <w:divBdr>
        <w:top w:val="none" w:sz="0" w:space="0" w:color="auto"/>
        <w:left w:val="none" w:sz="0" w:space="0" w:color="auto"/>
        <w:bottom w:val="none" w:sz="0" w:space="0" w:color="auto"/>
        <w:right w:val="none" w:sz="0" w:space="0" w:color="auto"/>
      </w:divBdr>
    </w:div>
    <w:div w:id="1966227178">
      <w:bodyDiv w:val="1"/>
      <w:marLeft w:val="0"/>
      <w:marRight w:val="0"/>
      <w:marTop w:val="0"/>
      <w:marBottom w:val="0"/>
      <w:divBdr>
        <w:top w:val="none" w:sz="0" w:space="0" w:color="auto"/>
        <w:left w:val="none" w:sz="0" w:space="0" w:color="auto"/>
        <w:bottom w:val="none" w:sz="0" w:space="0" w:color="auto"/>
        <w:right w:val="none" w:sz="0" w:space="0" w:color="auto"/>
      </w:divBdr>
    </w:div>
    <w:div w:id="1966693575">
      <w:bodyDiv w:val="1"/>
      <w:marLeft w:val="0"/>
      <w:marRight w:val="0"/>
      <w:marTop w:val="0"/>
      <w:marBottom w:val="0"/>
      <w:divBdr>
        <w:top w:val="none" w:sz="0" w:space="0" w:color="auto"/>
        <w:left w:val="none" w:sz="0" w:space="0" w:color="auto"/>
        <w:bottom w:val="none" w:sz="0" w:space="0" w:color="auto"/>
        <w:right w:val="none" w:sz="0" w:space="0" w:color="auto"/>
      </w:divBdr>
    </w:div>
    <w:div w:id="1979148276">
      <w:bodyDiv w:val="1"/>
      <w:marLeft w:val="0"/>
      <w:marRight w:val="0"/>
      <w:marTop w:val="0"/>
      <w:marBottom w:val="0"/>
      <w:divBdr>
        <w:top w:val="none" w:sz="0" w:space="0" w:color="auto"/>
        <w:left w:val="none" w:sz="0" w:space="0" w:color="auto"/>
        <w:bottom w:val="none" w:sz="0" w:space="0" w:color="auto"/>
        <w:right w:val="none" w:sz="0" w:space="0" w:color="auto"/>
      </w:divBdr>
    </w:div>
    <w:div w:id="2099207452">
      <w:bodyDiv w:val="1"/>
      <w:marLeft w:val="0"/>
      <w:marRight w:val="0"/>
      <w:marTop w:val="0"/>
      <w:marBottom w:val="0"/>
      <w:divBdr>
        <w:top w:val="none" w:sz="0" w:space="0" w:color="auto"/>
        <w:left w:val="none" w:sz="0" w:space="0" w:color="auto"/>
        <w:bottom w:val="none" w:sz="0" w:space="0" w:color="auto"/>
        <w:right w:val="none" w:sz="0" w:space="0" w:color="auto"/>
      </w:divBdr>
    </w:div>
    <w:div w:id="2133594568">
      <w:bodyDiv w:val="1"/>
      <w:marLeft w:val="0"/>
      <w:marRight w:val="0"/>
      <w:marTop w:val="0"/>
      <w:marBottom w:val="0"/>
      <w:divBdr>
        <w:top w:val="none" w:sz="0" w:space="0" w:color="auto"/>
        <w:left w:val="none" w:sz="0" w:space="0" w:color="auto"/>
        <w:bottom w:val="none" w:sz="0" w:space="0" w:color="auto"/>
        <w:right w:val="none" w:sz="0" w:space="0" w:color="auto"/>
      </w:divBdr>
    </w:div>
    <w:div w:id="21437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aroumpis@dimos-amfiklias-elatias.gr" TargetMode="External"/><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e.karoumpis@dimos-amfiklias-elatias.gr"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aroumpis@dimos-amfiklias-elatias.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karoumpis@dimos-amfiklias-elatias.gr"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e.karoumpis@dimos-amfiklias-elatias.g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B7C7-F5F4-4888-82A6-B12FF241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3123</Words>
  <Characters>16865</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ΡΟΔΟΥ</Company>
  <LinksUpToDate>false</LinksUpToDate>
  <CharactersWithSpaces>19949</CharactersWithSpaces>
  <SharedDoc>false</SharedDoc>
  <HLinks>
    <vt:vector size="6" baseType="variant">
      <vt:variant>
        <vt:i4>2490527</vt:i4>
      </vt:variant>
      <vt:variant>
        <vt:i4>3</vt:i4>
      </vt:variant>
      <vt:variant>
        <vt:i4>0</vt:i4>
      </vt:variant>
      <vt:variant>
        <vt:i4>5</vt:i4>
      </vt:variant>
      <vt:variant>
        <vt:lpwstr>F:\?a ????af? µ??\11389_93ar26.doc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Eleni Karaxaliou</cp:lastModifiedBy>
  <cp:revision>14</cp:revision>
  <cp:lastPrinted>2018-12-11T07:50:00Z</cp:lastPrinted>
  <dcterms:created xsi:type="dcterms:W3CDTF">2019-06-19T08:36:00Z</dcterms:created>
  <dcterms:modified xsi:type="dcterms:W3CDTF">2019-06-24T09:36:00Z</dcterms:modified>
</cp:coreProperties>
</file>