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F6" w:rsidRDefault="00E40DF6" w:rsidP="004C7319">
      <w:pPr>
        <w:jc w:val="center"/>
        <w:rPr>
          <w:b/>
          <w:sz w:val="28"/>
          <w:szCs w:val="28"/>
          <w:u w:val="single"/>
        </w:rPr>
      </w:pPr>
    </w:p>
    <w:p w:rsidR="009906D4" w:rsidRDefault="00E40DF6" w:rsidP="004C731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ΠΡΟΓΡΑΜΜΑ ΔΑΚΟΚΤΟΝΙΑΣ  -   2022</w:t>
      </w:r>
    </w:p>
    <w:p w:rsidR="00E40DF6" w:rsidRPr="00E40DF6" w:rsidRDefault="00E40DF6" w:rsidP="004C7319">
      <w:pPr>
        <w:jc w:val="center"/>
        <w:rPr>
          <w:b/>
          <w:sz w:val="28"/>
          <w:szCs w:val="28"/>
          <w:u w:val="single"/>
        </w:rPr>
      </w:pPr>
    </w:p>
    <w:p w:rsidR="00A868A6" w:rsidRPr="00E40DF6" w:rsidRDefault="007E2FDE" w:rsidP="00A868A6">
      <w:pPr>
        <w:jc w:val="both"/>
        <w:rPr>
          <w:b/>
          <w:color w:val="000000" w:themeColor="text1"/>
          <w:sz w:val="24"/>
          <w:szCs w:val="24"/>
        </w:rPr>
      </w:pPr>
      <w:r w:rsidRPr="00E40DF6">
        <w:rPr>
          <w:b/>
          <w:color w:val="000000" w:themeColor="text1"/>
          <w:sz w:val="24"/>
          <w:szCs w:val="24"/>
        </w:rPr>
        <w:t>Την ΤΕΤΑΡΤΗ  20/7/2022 θα</w:t>
      </w:r>
      <w:r w:rsidR="00A868A6" w:rsidRPr="00E40DF6">
        <w:rPr>
          <w:b/>
          <w:color w:val="000000" w:themeColor="text1"/>
          <w:sz w:val="24"/>
          <w:szCs w:val="24"/>
        </w:rPr>
        <w:t xml:space="preserve"> εφαρμ</w:t>
      </w:r>
      <w:r w:rsidRPr="00E40DF6">
        <w:rPr>
          <w:b/>
          <w:color w:val="000000" w:themeColor="text1"/>
          <w:sz w:val="24"/>
          <w:szCs w:val="24"/>
        </w:rPr>
        <w:t>οστεί</w:t>
      </w:r>
      <w:r w:rsidR="00A868A6" w:rsidRPr="00E40DF6">
        <w:rPr>
          <w:b/>
          <w:color w:val="000000" w:themeColor="text1"/>
          <w:sz w:val="24"/>
          <w:szCs w:val="24"/>
        </w:rPr>
        <w:t xml:space="preserve"> το πρόγραμμα καταπολέμησης του δάκου της ελιάς, με </w:t>
      </w:r>
      <w:r w:rsidRPr="00E40DF6">
        <w:rPr>
          <w:b/>
          <w:color w:val="000000" w:themeColor="text1"/>
          <w:sz w:val="24"/>
          <w:szCs w:val="24"/>
        </w:rPr>
        <w:t xml:space="preserve"> Τοπικό  - Εστιακό </w:t>
      </w:r>
      <w:proofErr w:type="spellStart"/>
      <w:r w:rsidRPr="00E40DF6">
        <w:rPr>
          <w:b/>
          <w:color w:val="000000" w:themeColor="text1"/>
          <w:sz w:val="24"/>
          <w:szCs w:val="24"/>
        </w:rPr>
        <w:t>δολωματικό</w:t>
      </w:r>
      <w:proofErr w:type="spellEnd"/>
      <w:r w:rsidRPr="00E40DF6">
        <w:rPr>
          <w:b/>
          <w:color w:val="000000" w:themeColor="text1"/>
          <w:sz w:val="24"/>
          <w:szCs w:val="24"/>
        </w:rPr>
        <w:t xml:space="preserve"> ψεκασμό από εδ</w:t>
      </w:r>
      <w:r w:rsidR="00A868A6" w:rsidRPr="00E40DF6">
        <w:rPr>
          <w:b/>
          <w:color w:val="000000" w:themeColor="text1"/>
          <w:sz w:val="24"/>
          <w:szCs w:val="24"/>
        </w:rPr>
        <w:t>άφους</w:t>
      </w:r>
      <w:r w:rsidRPr="00E40DF6">
        <w:rPr>
          <w:b/>
          <w:color w:val="000000" w:themeColor="text1"/>
          <w:sz w:val="24"/>
          <w:szCs w:val="24"/>
        </w:rPr>
        <w:t>,</w:t>
      </w:r>
      <w:r w:rsidR="00A868A6" w:rsidRPr="00E40DF6">
        <w:rPr>
          <w:b/>
          <w:color w:val="000000" w:themeColor="text1"/>
          <w:sz w:val="24"/>
          <w:szCs w:val="24"/>
        </w:rPr>
        <w:t xml:space="preserve"> στους ελαιώνες των παρακάτω Δή</w:t>
      </w:r>
      <w:r w:rsidRPr="00E40DF6">
        <w:rPr>
          <w:b/>
          <w:color w:val="000000" w:themeColor="text1"/>
          <w:sz w:val="24"/>
          <w:szCs w:val="24"/>
        </w:rPr>
        <w:t xml:space="preserve">μων : </w:t>
      </w:r>
    </w:p>
    <w:p w:rsidR="006F2055" w:rsidRPr="00E40DF6" w:rsidRDefault="007E2FDE" w:rsidP="007E2FDE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E40DF6">
        <w:rPr>
          <w:b/>
          <w:color w:val="000000" w:themeColor="text1"/>
          <w:sz w:val="24"/>
          <w:szCs w:val="24"/>
          <w:u w:val="single"/>
        </w:rPr>
        <w:t>ΤΟΜΕΑΣ Α’</w:t>
      </w:r>
    </w:p>
    <w:p w:rsidR="007E2FDE" w:rsidRPr="00E40DF6" w:rsidRDefault="007E2FDE" w:rsidP="00E40DF6">
      <w:pPr>
        <w:pStyle w:val="a3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E40DF6">
        <w:rPr>
          <w:b/>
          <w:sz w:val="24"/>
          <w:szCs w:val="24"/>
        </w:rPr>
        <w:t>ΑΡΚΙΤΣΑ</w:t>
      </w:r>
    </w:p>
    <w:p w:rsidR="007E2FDE" w:rsidRPr="00E40DF6" w:rsidRDefault="007E2FDE" w:rsidP="00E40DF6">
      <w:pPr>
        <w:pStyle w:val="a3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E40DF6">
        <w:rPr>
          <w:b/>
          <w:sz w:val="24"/>
          <w:szCs w:val="24"/>
        </w:rPr>
        <w:t>ΜΕΓΑΠΛΑΤΑΝΟΣ - ΓΟΥΛΕΜΙ</w:t>
      </w:r>
    </w:p>
    <w:p w:rsidR="007E2FDE" w:rsidRPr="00E40DF6" w:rsidRDefault="007E2FDE" w:rsidP="007E2FDE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E40DF6">
        <w:rPr>
          <w:b/>
          <w:color w:val="000000" w:themeColor="text1"/>
          <w:sz w:val="24"/>
          <w:szCs w:val="24"/>
          <w:u w:val="single"/>
        </w:rPr>
        <w:t xml:space="preserve">ΤΟΜΕΑΣ Β’ </w:t>
      </w:r>
    </w:p>
    <w:p w:rsidR="006F2055" w:rsidRPr="00E40DF6" w:rsidRDefault="007E2FDE" w:rsidP="007E2FDE">
      <w:pPr>
        <w:pStyle w:val="a3"/>
        <w:numPr>
          <w:ilvl w:val="0"/>
          <w:numId w:val="8"/>
        </w:numPr>
        <w:jc w:val="both"/>
        <w:rPr>
          <w:b/>
          <w:color w:val="000000" w:themeColor="text1"/>
          <w:sz w:val="24"/>
          <w:szCs w:val="24"/>
        </w:rPr>
      </w:pPr>
      <w:r w:rsidRPr="00E40DF6">
        <w:rPr>
          <w:b/>
          <w:color w:val="000000" w:themeColor="text1"/>
          <w:sz w:val="24"/>
          <w:szCs w:val="24"/>
        </w:rPr>
        <w:t>ΡΟΔΙΤΣΑ – ΜΕΓΑΛΗ ΒΡΥΣΗ</w:t>
      </w:r>
    </w:p>
    <w:p w:rsidR="007E2FDE" w:rsidRPr="00E40DF6" w:rsidRDefault="007E2FDE" w:rsidP="007E2FDE">
      <w:pPr>
        <w:pStyle w:val="a3"/>
        <w:numPr>
          <w:ilvl w:val="0"/>
          <w:numId w:val="8"/>
        </w:numPr>
        <w:jc w:val="both"/>
        <w:rPr>
          <w:b/>
          <w:color w:val="000000" w:themeColor="text1"/>
          <w:sz w:val="24"/>
          <w:szCs w:val="24"/>
        </w:rPr>
      </w:pPr>
      <w:r w:rsidRPr="00E40DF6">
        <w:rPr>
          <w:b/>
          <w:color w:val="000000" w:themeColor="text1"/>
          <w:sz w:val="24"/>
          <w:szCs w:val="24"/>
        </w:rPr>
        <w:t>ΔΑΜΑΣΤΑ</w:t>
      </w:r>
    </w:p>
    <w:p w:rsidR="007E2FDE" w:rsidRPr="00E40DF6" w:rsidRDefault="007E2FDE" w:rsidP="007E2FDE">
      <w:pPr>
        <w:pStyle w:val="a3"/>
        <w:numPr>
          <w:ilvl w:val="0"/>
          <w:numId w:val="8"/>
        </w:numPr>
        <w:jc w:val="both"/>
        <w:rPr>
          <w:b/>
          <w:color w:val="000000" w:themeColor="text1"/>
          <w:sz w:val="24"/>
          <w:szCs w:val="24"/>
        </w:rPr>
      </w:pPr>
      <w:r w:rsidRPr="00E40DF6">
        <w:rPr>
          <w:b/>
          <w:color w:val="000000" w:themeColor="text1"/>
          <w:sz w:val="24"/>
          <w:szCs w:val="24"/>
        </w:rPr>
        <w:t>ΗΡΑΚΛΕΙΑ</w:t>
      </w:r>
    </w:p>
    <w:p w:rsidR="007E2FDE" w:rsidRPr="00E40DF6" w:rsidRDefault="007E2FDE" w:rsidP="007E2FDE">
      <w:pPr>
        <w:pStyle w:val="a3"/>
        <w:numPr>
          <w:ilvl w:val="0"/>
          <w:numId w:val="8"/>
        </w:numPr>
        <w:jc w:val="both"/>
        <w:rPr>
          <w:b/>
          <w:color w:val="000000" w:themeColor="text1"/>
          <w:sz w:val="24"/>
          <w:szCs w:val="24"/>
        </w:rPr>
      </w:pPr>
      <w:r w:rsidRPr="00E40DF6">
        <w:rPr>
          <w:b/>
          <w:color w:val="000000" w:themeColor="text1"/>
          <w:sz w:val="24"/>
          <w:szCs w:val="24"/>
        </w:rPr>
        <w:t>ΑΓΙΑ ΠΑΡΑΣΚΕΥΗ</w:t>
      </w:r>
    </w:p>
    <w:p w:rsidR="007E2FDE" w:rsidRPr="00E40DF6" w:rsidRDefault="007E2FDE" w:rsidP="007E2FDE">
      <w:pPr>
        <w:pStyle w:val="a3"/>
        <w:numPr>
          <w:ilvl w:val="0"/>
          <w:numId w:val="8"/>
        </w:numPr>
        <w:jc w:val="both"/>
        <w:rPr>
          <w:b/>
          <w:color w:val="000000" w:themeColor="text1"/>
          <w:sz w:val="24"/>
          <w:szCs w:val="24"/>
        </w:rPr>
      </w:pPr>
      <w:r w:rsidRPr="00E40DF6">
        <w:rPr>
          <w:b/>
          <w:color w:val="000000" w:themeColor="text1"/>
          <w:sz w:val="24"/>
          <w:szCs w:val="24"/>
        </w:rPr>
        <w:t>ΛΙΜΟΓΑΡΔΙ</w:t>
      </w:r>
    </w:p>
    <w:p w:rsidR="007E2FDE" w:rsidRPr="00E40DF6" w:rsidRDefault="007E2FDE" w:rsidP="007E2FDE">
      <w:pPr>
        <w:pStyle w:val="a3"/>
        <w:numPr>
          <w:ilvl w:val="0"/>
          <w:numId w:val="8"/>
        </w:numPr>
        <w:jc w:val="both"/>
        <w:rPr>
          <w:b/>
          <w:color w:val="000000" w:themeColor="text1"/>
          <w:sz w:val="24"/>
          <w:szCs w:val="24"/>
        </w:rPr>
      </w:pPr>
      <w:r w:rsidRPr="00E40DF6">
        <w:rPr>
          <w:b/>
          <w:color w:val="000000" w:themeColor="text1"/>
          <w:sz w:val="24"/>
          <w:szCs w:val="24"/>
        </w:rPr>
        <w:t>ΠΑΛΑΙΟΚΕΡΑΣΙΑ</w:t>
      </w:r>
    </w:p>
    <w:p w:rsidR="007E2FDE" w:rsidRPr="00E40DF6" w:rsidRDefault="007E2FDE" w:rsidP="007E2FDE">
      <w:pPr>
        <w:pStyle w:val="a3"/>
        <w:numPr>
          <w:ilvl w:val="0"/>
          <w:numId w:val="8"/>
        </w:numPr>
        <w:jc w:val="both"/>
        <w:rPr>
          <w:b/>
          <w:color w:val="000000" w:themeColor="text1"/>
          <w:sz w:val="24"/>
          <w:szCs w:val="24"/>
        </w:rPr>
      </w:pPr>
      <w:r w:rsidRPr="00E40DF6">
        <w:rPr>
          <w:b/>
          <w:color w:val="000000" w:themeColor="text1"/>
          <w:sz w:val="24"/>
          <w:szCs w:val="24"/>
        </w:rPr>
        <w:t>ΜΥΛΟΙ</w:t>
      </w:r>
    </w:p>
    <w:p w:rsidR="00FF6B52" w:rsidRPr="00E40DF6" w:rsidRDefault="004869E8" w:rsidP="00A868A6">
      <w:pPr>
        <w:jc w:val="both"/>
        <w:rPr>
          <w:b/>
          <w:sz w:val="24"/>
          <w:szCs w:val="24"/>
        </w:rPr>
      </w:pPr>
      <w:bookmarkStart w:id="0" w:name="_GoBack"/>
      <w:bookmarkEnd w:id="0"/>
      <w:r w:rsidRPr="00E40DF6">
        <w:rPr>
          <w:b/>
          <w:sz w:val="24"/>
          <w:szCs w:val="24"/>
        </w:rPr>
        <w:t xml:space="preserve">Η καταπολέμηση του δάκου της ελιάς με </w:t>
      </w:r>
      <w:proofErr w:type="spellStart"/>
      <w:r w:rsidRPr="00E40DF6">
        <w:rPr>
          <w:b/>
          <w:sz w:val="24"/>
          <w:szCs w:val="24"/>
        </w:rPr>
        <w:t>δολωματικούς</w:t>
      </w:r>
      <w:proofErr w:type="spellEnd"/>
      <w:r w:rsidRPr="00E40DF6">
        <w:rPr>
          <w:b/>
          <w:sz w:val="24"/>
          <w:szCs w:val="24"/>
        </w:rPr>
        <w:t xml:space="preserve"> από εδάφους ψεκασμούς, λόγω της χρήσης </w:t>
      </w:r>
      <w:proofErr w:type="spellStart"/>
      <w:r w:rsidRPr="00E40DF6">
        <w:rPr>
          <w:b/>
          <w:sz w:val="24"/>
          <w:szCs w:val="24"/>
        </w:rPr>
        <w:t>πυρεθρινών</w:t>
      </w:r>
      <w:proofErr w:type="spellEnd"/>
      <w:r w:rsidRPr="00E40DF6">
        <w:rPr>
          <w:b/>
          <w:sz w:val="24"/>
          <w:szCs w:val="24"/>
        </w:rPr>
        <w:t xml:space="preserve"> και </w:t>
      </w:r>
      <w:proofErr w:type="spellStart"/>
      <w:r w:rsidRPr="00E40DF6">
        <w:rPr>
          <w:b/>
          <w:sz w:val="24"/>
          <w:szCs w:val="24"/>
        </w:rPr>
        <w:t>οργανοφωσφορικών</w:t>
      </w:r>
      <w:proofErr w:type="spellEnd"/>
      <w:r w:rsidRPr="00E40DF6">
        <w:rPr>
          <w:b/>
          <w:sz w:val="24"/>
          <w:szCs w:val="24"/>
        </w:rPr>
        <w:t xml:space="preserve"> εντομοκτόνων</w:t>
      </w:r>
      <w:r w:rsidR="00FF6B52" w:rsidRPr="00E40DF6">
        <w:rPr>
          <w:b/>
          <w:sz w:val="24"/>
          <w:szCs w:val="24"/>
        </w:rPr>
        <w:t xml:space="preserve"> :</w:t>
      </w:r>
    </w:p>
    <w:p w:rsidR="00FF6B52" w:rsidRPr="00FF6B52" w:rsidRDefault="00FF6B52" w:rsidP="00A868A6">
      <w:pPr>
        <w:jc w:val="both"/>
        <w:rPr>
          <w:b/>
          <w:sz w:val="24"/>
          <w:szCs w:val="24"/>
        </w:rPr>
      </w:pPr>
      <w:r w:rsidRPr="00FF6B52">
        <w:rPr>
          <w:b/>
          <w:sz w:val="24"/>
          <w:szCs w:val="24"/>
        </w:rPr>
        <w:t>Ε</w:t>
      </w:r>
      <w:r w:rsidR="004869E8" w:rsidRPr="00FF6B52">
        <w:rPr>
          <w:b/>
          <w:sz w:val="24"/>
          <w:szCs w:val="24"/>
        </w:rPr>
        <w:t xml:space="preserve">πιβάλλει την απομάκρυνση των </w:t>
      </w:r>
      <w:proofErr w:type="spellStart"/>
      <w:r w:rsidR="004869E8" w:rsidRPr="00FF6B52">
        <w:rPr>
          <w:b/>
          <w:sz w:val="24"/>
          <w:szCs w:val="24"/>
        </w:rPr>
        <w:t>μελισσοσμηνών</w:t>
      </w:r>
      <w:proofErr w:type="spellEnd"/>
      <w:r w:rsidR="004869E8" w:rsidRPr="00FF6B52">
        <w:rPr>
          <w:b/>
          <w:sz w:val="24"/>
          <w:szCs w:val="24"/>
        </w:rPr>
        <w:t xml:space="preserve"> από τις </w:t>
      </w:r>
      <w:proofErr w:type="spellStart"/>
      <w:r w:rsidR="004869E8" w:rsidRPr="00FF6B52">
        <w:rPr>
          <w:b/>
          <w:sz w:val="24"/>
          <w:szCs w:val="24"/>
        </w:rPr>
        <w:t>ψεκαζόμενες</w:t>
      </w:r>
      <w:proofErr w:type="spellEnd"/>
      <w:r w:rsidR="004869E8" w:rsidRPr="00FF6B52">
        <w:rPr>
          <w:b/>
          <w:sz w:val="24"/>
          <w:szCs w:val="24"/>
        </w:rPr>
        <w:t xml:space="preserve"> περιοχές σε απόσταση μεγαλύτερη των πέντε (5) </w:t>
      </w:r>
      <w:proofErr w:type="spellStart"/>
      <w:r w:rsidR="004869E8" w:rsidRPr="00FF6B52">
        <w:rPr>
          <w:b/>
          <w:sz w:val="24"/>
          <w:szCs w:val="24"/>
        </w:rPr>
        <w:t>χλμ</w:t>
      </w:r>
      <w:proofErr w:type="spellEnd"/>
      <w:r w:rsidR="004869E8" w:rsidRPr="00FF6B52">
        <w:rPr>
          <w:b/>
          <w:sz w:val="24"/>
          <w:szCs w:val="24"/>
        </w:rPr>
        <w:t xml:space="preserve">. </w:t>
      </w:r>
    </w:p>
    <w:p w:rsidR="004869E8" w:rsidRPr="00FF6B52" w:rsidRDefault="00FF6B52" w:rsidP="00A868A6">
      <w:pPr>
        <w:jc w:val="both"/>
        <w:rPr>
          <w:b/>
          <w:sz w:val="24"/>
          <w:szCs w:val="24"/>
        </w:rPr>
      </w:pPr>
      <w:r w:rsidRPr="00FF6B52">
        <w:rPr>
          <w:b/>
          <w:sz w:val="24"/>
          <w:szCs w:val="24"/>
        </w:rPr>
        <w:t>Επιπλέον, θ</w:t>
      </w:r>
      <w:r w:rsidR="004869E8" w:rsidRPr="00FF6B52">
        <w:rPr>
          <w:b/>
          <w:sz w:val="24"/>
          <w:szCs w:val="24"/>
        </w:rPr>
        <w:t>α πρέπει κατά την διάρκεια των ψεκασμών να μην κυκλοφορούν στον ελαιώνα άνθρωποι και ζώα, προς αποφυγήν δηλητηριάσεων</w:t>
      </w:r>
      <w:r w:rsidRPr="00FF6B52">
        <w:rPr>
          <w:b/>
          <w:sz w:val="24"/>
          <w:szCs w:val="24"/>
        </w:rPr>
        <w:t>.</w:t>
      </w:r>
    </w:p>
    <w:p w:rsidR="00FF6B52" w:rsidRPr="00FF6B52" w:rsidRDefault="00FF6B52" w:rsidP="00A868A6">
      <w:pPr>
        <w:jc w:val="both"/>
        <w:rPr>
          <w:b/>
          <w:color w:val="000000" w:themeColor="text1"/>
          <w:sz w:val="24"/>
          <w:szCs w:val="24"/>
        </w:rPr>
      </w:pPr>
      <w:r w:rsidRPr="00FF6B52">
        <w:rPr>
          <w:b/>
          <w:color w:val="000000" w:themeColor="text1"/>
          <w:sz w:val="24"/>
          <w:szCs w:val="24"/>
        </w:rPr>
        <w:t>Παρακαλούνται οι ελαιοπαραγωγοί οι οποίοι έχουν κλειστά τα κτήματά τους να τα ανοίξουν, οι βιοκαλλιεργητές να έχουν περιμετρική σήμανση ώστε ο ψεκασμός να μην περάσει μέσα.</w:t>
      </w:r>
    </w:p>
    <w:p w:rsidR="00FF6B52" w:rsidRPr="00FF6B52" w:rsidRDefault="00FF6B52" w:rsidP="00A868A6">
      <w:pPr>
        <w:jc w:val="both"/>
        <w:rPr>
          <w:b/>
          <w:color w:val="000000" w:themeColor="text1"/>
          <w:sz w:val="24"/>
          <w:szCs w:val="24"/>
        </w:rPr>
      </w:pPr>
      <w:r w:rsidRPr="00FF6B52">
        <w:rPr>
          <w:b/>
          <w:color w:val="000000" w:themeColor="text1"/>
          <w:sz w:val="24"/>
          <w:szCs w:val="24"/>
        </w:rPr>
        <w:t xml:space="preserve">Οι ψεκασμοί ξεκινούν νωρίς το πρωί και πρέπει να σταματούν όταν πνέει ισχυρός άνεμος ή αρχίσει βροχή και </w:t>
      </w:r>
      <w:r w:rsidRPr="00FF6B52">
        <w:rPr>
          <w:b/>
          <w:color w:val="000000" w:themeColor="text1"/>
          <w:sz w:val="24"/>
          <w:szCs w:val="24"/>
          <w:u w:val="single"/>
        </w:rPr>
        <w:t>ΠΟΤΕ το απόγευμα</w:t>
      </w:r>
      <w:r>
        <w:rPr>
          <w:b/>
          <w:color w:val="000000" w:themeColor="text1"/>
          <w:sz w:val="24"/>
          <w:szCs w:val="24"/>
        </w:rPr>
        <w:t>.</w:t>
      </w:r>
    </w:p>
    <w:p w:rsidR="004869E8" w:rsidRPr="00FF6B52" w:rsidRDefault="004869E8" w:rsidP="00A868A6">
      <w:pPr>
        <w:jc w:val="both"/>
        <w:rPr>
          <w:b/>
          <w:color w:val="000000" w:themeColor="text1"/>
          <w:sz w:val="24"/>
          <w:szCs w:val="24"/>
        </w:rPr>
      </w:pPr>
      <w:r w:rsidRPr="00FF6B52">
        <w:rPr>
          <w:b/>
          <w:color w:val="000000" w:themeColor="text1"/>
          <w:sz w:val="24"/>
          <w:szCs w:val="24"/>
        </w:rPr>
        <w:t>Οι  ψεκασμοί αρχίζουν από τα μέσα Ιουνίου (έναρξη πήξης πυρήνα ελαι</w:t>
      </w:r>
      <w:r w:rsidR="00AA2A8A" w:rsidRPr="00FF6B52">
        <w:rPr>
          <w:b/>
          <w:color w:val="000000" w:themeColor="text1"/>
          <w:sz w:val="24"/>
          <w:szCs w:val="24"/>
        </w:rPr>
        <w:t>όκα</w:t>
      </w:r>
      <w:r w:rsidRPr="00FF6B52">
        <w:rPr>
          <w:b/>
          <w:color w:val="000000" w:themeColor="text1"/>
          <w:sz w:val="24"/>
          <w:szCs w:val="24"/>
        </w:rPr>
        <w:t>ρπου) και τελειώνουν συνήθως είκοσι (20) ημέρες πριν από τη συλλογή του ελαι</w:t>
      </w:r>
      <w:r w:rsidR="00AA2A8A" w:rsidRPr="00FF6B52">
        <w:rPr>
          <w:b/>
          <w:color w:val="000000" w:themeColor="text1"/>
          <w:sz w:val="24"/>
          <w:szCs w:val="24"/>
        </w:rPr>
        <w:t>όκα</w:t>
      </w:r>
      <w:r w:rsidRPr="00FF6B52">
        <w:rPr>
          <w:b/>
          <w:color w:val="000000" w:themeColor="text1"/>
          <w:sz w:val="24"/>
          <w:szCs w:val="24"/>
        </w:rPr>
        <w:t xml:space="preserve">ρπου, ώστε να αποφευχθεί η ανίχνευση υπολειμμάτων </w:t>
      </w:r>
      <w:r w:rsidR="00AA2A8A" w:rsidRPr="00FF6B52">
        <w:rPr>
          <w:b/>
          <w:color w:val="000000" w:themeColor="text1"/>
          <w:sz w:val="24"/>
          <w:szCs w:val="24"/>
        </w:rPr>
        <w:t>εντομοκτόνων στο λάδι και τις επιτραπέζιες ελιές.</w:t>
      </w:r>
      <w:r w:rsidR="000243BC" w:rsidRPr="00FF6B52">
        <w:rPr>
          <w:b/>
          <w:color w:val="000000" w:themeColor="text1"/>
          <w:sz w:val="24"/>
          <w:szCs w:val="24"/>
        </w:rPr>
        <w:t xml:space="preserve"> </w:t>
      </w:r>
      <w:r w:rsidR="000B5185" w:rsidRPr="00FF6B52">
        <w:rPr>
          <w:b/>
          <w:color w:val="000000" w:themeColor="text1"/>
          <w:sz w:val="24"/>
          <w:szCs w:val="24"/>
        </w:rPr>
        <w:t>-</w:t>
      </w:r>
    </w:p>
    <w:sectPr w:rsidR="004869E8" w:rsidRPr="00FF6B52" w:rsidSect="004869E8">
      <w:pgSz w:w="11906" w:h="16838"/>
      <w:pgMar w:top="680" w:right="1644" w:bottom="868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74B9"/>
    <w:multiLevelType w:val="hybridMultilevel"/>
    <w:tmpl w:val="6ED67C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A65CE"/>
    <w:multiLevelType w:val="hybridMultilevel"/>
    <w:tmpl w:val="AE2C69A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E47B6"/>
    <w:multiLevelType w:val="hybridMultilevel"/>
    <w:tmpl w:val="B1D4BA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B45A5"/>
    <w:multiLevelType w:val="hybridMultilevel"/>
    <w:tmpl w:val="2A28AD2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BF3889"/>
    <w:multiLevelType w:val="hybridMultilevel"/>
    <w:tmpl w:val="443E92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A3139"/>
    <w:multiLevelType w:val="hybridMultilevel"/>
    <w:tmpl w:val="69D0AE2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FA7117"/>
    <w:multiLevelType w:val="hybridMultilevel"/>
    <w:tmpl w:val="924A8F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42B5E"/>
    <w:multiLevelType w:val="hybridMultilevel"/>
    <w:tmpl w:val="D1DC7C2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294D84"/>
    <w:multiLevelType w:val="hybridMultilevel"/>
    <w:tmpl w:val="30EC36F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68A6"/>
    <w:rsid w:val="000243BC"/>
    <w:rsid w:val="0004359B"/>
    <w:rsid w:val="00066A34"/>
    <w:rsid w:val="000B5185"/>
    <w:rsid w:val="002A64F9"/>
    <w:rsid w:val="004869E8"/>
    <w:rsid w:val="004C7319"/>
    <w:rsid w:val="005937CA"/>
    <w:rsid w:val="006F2055"/>
    <w:rsid w:val="007E2FDE"/>
    <w:rsid w:val="009519B2"/>
    <w:rsid w:val="009906D4"/>
    <w:rsid w:val="00A15373"/>
    <w:rsid w:val="00A868A6"/>
    <w:rsid w:val="00AA2A8A"/>
    <w:rsid w:val="00B120C4"/>
    <w:rsid w:val="00E271A2"/>
    <w:rsid w:val="00E40DF6"/>
    <w:rsid w:val="00E74691"/>
    <w:rsid w:val="00E849F0"/>
    <w:rsid w:val="00E84B18"/>
    <w:rsid w:val="00FF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ΕΛΕΝΗ ΚΟΣΜΑ</dc:creator>
  <cp:lastModifiedBy>User</cp:lastModifiedBy>
  <cp:revision>6</cp:revision>
  <cp:lastPrinted>2022-07-19T08:10:00Z</cp:lastPrinted>
  <dcterms:created xsi:type="dcterms:W3CDTF">2022-06-20T08:04:00Z</dcterms:created>
  <dcterms:modified xsi:type="dcterms:W3CDTF">2022-07-19T08:22:00Z</dcterms:modified>
</cp:coreProperties>
</file>